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265A" w14:textId="2020E33B"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EE318A">
        <w:rPr>
          <w:b/>
        </w:rPr>
        <w:t xml:space="preserve">19.30 </w:t>
      </w:r>
      <w:r w:rsidRPr="00716B40">
        <w:rPr>
          <w:b/>
        </w:rPr>
        <w:t xml:space="preserve">on </w:t>
      </w:r>
      <w:r w:rsidR="00EE318A">
        <w:rPr>
          <w:b/>
        </w:rPr>
        <w:t>Thurs</w:t>
      </w:r>
      <w:r w:rsidR="00310571">
        <w:rPr>
          <w:b/>
        </w:rPr>
        <w:t>day</w:t>
      </w:r>
      <w:r w:rsidR="00EE318A">
        <w:rPr>
          <w:b/>
        </w:rPr>
        <w:t xml:space="preserve"> </w:t>
      </w:r>
      <w:r w:rsidR="00C87B5B">
        <w:rPr>
          <w:b/>
        </w:rPr>
        <w:t>March 21</w:t>
      </w:r>
      <w:r w:rsidR="00C87B5B" w:rsidRPr="00C87B5B">
        <w:rPr>
          <w:b/>
          <w:vertAlign w:val="superscript"/>
        </w:rPr>
        <w:t>st</w:t>
      </w:r>
      <w:r w:rsidR="00C87B5B">
        <w:rPr>
          <w:b/>
        </w:rPr>
        <w:t xml:space="preserve"> </w:t>
      </w:r>
      <w:r w:rsidR="003E5FC4">
        <w:rPr>
          <w:b/>
        </w:rPr>
        <w:t xml:space="preserve">2024 </w:t>
      </w:r>
    </w:p>
    <w:p w14:paraId="47E2D561" w14:textId="67C2C749" w:rsidR="00096601" w:rsidRDefault="008214E6" w:rsidP="00096601">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096601">
        <w:rPr>
          <w:rFonts w:cs="Microsoft Sans Serif"/>
        </w:rPr>
        <w:t xml:space="preserve">John Smith,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w:t>
      </w:r>
      <w:r w:rsidR="00AD479F">
        <w:rPr>
          <w:rFonts w:cs="Microsoft Sans Serif"/>
        </w:rPr>
        <w:t>John Quick</w:t>
      </w:r>
      <w:r w:rsidR="00C336D8">
        <w:rPr>
          <w:rFonts w:cs="Microsoft Sans Serif"/>
        </w:rPr>
        <w:t>, Malcolm Bedford, Ivan Kriznik</w:t>
      </w:r>
      <w:r w:rsidR="00C87B5B">
        <w:rPr>
          <w:rFonts w:cs="Microsoft Sans Serif"/>
        </w:rPr>
        <w:t>, Chris Burrows</w:t>
      </w:r>
      <w:r w:rsidR="00DA50A1">
        <w:rPr>
          <w:rFonts w:cs="Microsoft Sans Serif"/>
        </w:rPr>
        <w:t xml:space="preserve"> </w:t>
      </w:r>
    </w:p>
    <w:p w14:paraId="70A6FD1C" w14:textId="6412D964" w:rsidR="00BD6A27" w:rsidRDefault="008214E6" w:rsidP="003B356B">
      <w:pPr>
        <w:spacing w:after="0"/>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3E5FC4" w:rsidRPr="003E5FC4">
        <w:rPr>
          <w:rFonts w:cs="Microsoft Sans Serif"/>
        </w:rPr>
        <w:t xml:space="preserve"> </w:t>
      </w:r>
    </w:p>
    <w:p w14:paraId="6906665C" w14:textId="0FD2F219" w:rsidR="00C336D8" w:rsidRDefault="00C336D8" w:rsidP="003B356B">
      <w:pPr>
        <w:tabs>
          <w:tab w:val="left" w:pos="3705"/>
        </w:tabs>
        <w:spacing w:after="60"/>
        <w:rPr>
          <w:rFonts w:cs="Microsoft Sans Serif"/>
          <w:b/>
          <w:bCs/>
        </w:rPr>
      </w:pPr>
      <w:r w:rsidRPr="00581944">
        <w:rPr>
          <w:rFonts w:cs="Microsoft Sans Serif"/>
          <w:b/>
          <w:bCs/>
        </w:rPr>
        <w:t>Apologies</w:t>
      </w:r>
      <w:r w:rsidR="007D133F">
        <w:rPr>
          <w:rFonts w:cs="Microsoft Sans Serif"/>
          <w:b/>
          <w:bCs/>
        </w:rPr>
        <w:t>:</w:t>
      </w:r>
      <w:r w:rsidRPr="00716B40">
        <w:rPr>
          <w:rFonts w:cs="Microsoft Sans Serif"/>
        </w:rPr>
        <w:t xml:space="preserve"> </w:t>
      </w:r>
      <w:r w:rsidR="007D133F">
        <w:rPr>
          <w:rFonts w:cs="Microsoft Sans Serif"/>
        </w:rPr>
        <w:t xml:space="preserve"> </w:t>
      </w:r>
      <w:r w:rsidR="00C87B5B" w:rsidRPr="001A032D">
        <w:rPr>
          <w:rFonts w:cs="Microsoft Sans Serif"/>
          <w:b/>
          <w:bCs/>
        </w:rPr>
        <w:t>MDDC Councillor</w:t>
      </w:r>
      <w:r w:rsidR="00C87B5B">
        <w:rPr>
          <w:rFonts w:cs="Microsoft Sans Serif"/>
          <w:b/>
          <w:bCs/>
        </w:rPr>
        <w:t>s</w:t>
      </w:r>
      <w:r w:rsidR="00C87B5B">
        <w:rPr>
          <w:rFonts w:cs="Microsoft Sans Serif"/>
        </w:rPr>
        <w:t xml:space="preserve"> Natalia Letch </w:t>
      </w:r>
      <w:r w:rsidR="003E5FC4" w:rsidRPr="003E5FC4">
        <w:rPr>
          <w:rFonts w:cs="Microsoft Sans Serif"/>
          <w:b/>
          <w:bCs/>
        </w:rPr>
        <w:t>DCC Councillor</w:t>
      </w:r>
      <w:r w:rsidR="003E5FC4">
        <w:rPr>
          <w:rFonts w:cs="Microsoft Sans Serif"/>
        </w:rPr>
        <w:t xml:space="preserve"> Margaret Squires</w:t>
      </w:r>
    </w:p>
    <w:p w14:paraId="5E72B08A" w14:textId="500D972F" w:rsidR="006D0E1B" w:rsidRPr="0077437C" w:rsidRDefault="00C87B5B" w:rsidP="003B356B">
      <w:pPr>
        <w:tabs>
          <w:tab w:val="left" w:pos="3705"/>
        </w:tabs>
        <w:spacing w:after="60"/>
        <w:rPr>
          <w:rFonts w:cs="Microsoft Sans Serif"/>
        </w:rPr>
      </w:pPr>
      <w:r>
        <w:rPr>
          <w:rFonts w:cs="Microsoft Sans Serif"/>
        </w:rPr>
        <w:t>Two</w:t>
      </w:r>
      <w:r w:rsidR="00EE318A" w:rsidRPr="0077437C">
        <w:rPr>
          <w:rFonts w:cs="Microsoft Sans Serif"/>
        </w:rPr>
        <w:t xml:space="preserve"> </w:t>
      </w:r>
      <w:r w:rsidR="00002316">
        <w:rPr>
          <w:rFonts w:cs="Microsoft Sans Serif"/>
        </w:rPr>
        <w:t xml:space="preserve">residents </w:t>
      </w:r>
      <w:r w:rsidR="005943DB" w:rsidRPr="0077437C">
        <w:rPr>
          <w:rFonts w:cs="Microsoft Sans Serif"/>
        </w:rPr>
        <w:t>w</w:t>
      </w:r>
      <w:r>
        <w:rPr>
          <w:rFonts w:cs="Microsoft Sans Serif"/>
        </w:rPr>
        <w:t>ere</w:t>
      </w:r>
      <w:r w:rsidR="007D133F" w:rsidRPr="0077437C">
        <w:rPr>
          <w:rFonts w:cs="Microsoft Sans Serif"/>
        </w:rPr>
        <w:t xml:space="preserve"> present.</w:t>
      </w:r>
    </w:p>
    <w:p w14:paraId="49C4FE47" w14:textId="642CEF52" w:rsidR="007D133F" w:rsidRDefault="007D133F" w:rsidP="003B356B">
      <w:pPr>
        <w:tabs>
          <w:tab w:val="left" w:pos="3705"/>
        </w:tabs>
        <w:spacing w:after="60"/>
        <w:rPr>
          <w:rFonts w:cs="Microsoft Sans Serif"/>
          <w:b/>
          <w:bCs/>
        </w:rPr>
      </w:pPr>
      <w:r>
        <w:rPr>
          <w:rFonts w:cs="Microsoft Sans Serif"/>
          <w:b/>
          <w:bCs/>
        </w:rPr>
        <w:t>Open Forum</w:t>
      </w:r>
    </w:p>
    <w:p w14:paraId="118D18BD" w14:textId="77777777" w:rsidR="008013ED" w:rsidRPr="00C328FF" w:rsidRDefault="008013ED" w:rsidP="00B90493">
      <w:pPr>
        <w:tabs>
          <w:tab w:val="left" w:pos="3705"/>
        </w:tabs>
        <w:spacing w:after="60"/>
        <w:rPr>
          <w:rFonts w:cs="Microsoft Sans Serif"/>
          <w:b/>
          <w:bCs/>
        </w:rPr>
      </w:pPr>
      <w:r w:rsidRPr="00C328FF">
        <w:rPr>
          <w:rFonts w:cs="Microsoft Sans Serif"/>
          <w:b/>
          <w:bCs/>
        </w:rPr>
        <w:t>Topic A</w:t>
      </w:r>
    </w:p>
    <w:p w14:paraId="74F32DCF" w14:textId="292F2AE3" w:rsidR="00B90493" w:rsidRDefault="00C87B5B" w:rsidP="00B90493">
      <w:pPr>
        <w:tabs>
          <w:tab w:val="left" w:pos="3705"/>
        </w:tabs>
        <w:spacing w:after="60"/>
        <w:rPr>
          <w:rFonts w:cs="Microsoft Sans Serif"/>
        </w:rPr>
      </w:pPr>
      <w:r w:rsidRPr="00C87B5B">
        <w:rPr>
          <w:rFonts w:cs="Microsoft Sans Serif"/>
        </w:rPr>
        <w:t xml:space="preserve">Both </w:t>
      </w:r>
      <w:r w:rsidR="00B90493">
        <w:rPr>
          <w:rFonts w:cs="Microsoft Sans Serif"/>
        </w:rPr>
        <w:t xml:space="preserve">residents </w:t>
      </w:r>
      <w:r w:rsidRPr="00C87B5B">
        <w:rPr>
          <w:rFonts w:cs="Microsoft Sans Serif"/>
        </w:rPr>
        <w:t>expressed specific concerns ove</w:t>
      </w:r>
      <w:r>
        <w:rPr>
          <w:rFonts w:cs="Microsoft Sans Serif"/>
        </w:rPr>
        <w:t>r</w:t>
      </w:r>
      <w:r w:rsidRPr="00C87B5B">
        <w:rPr>
          <w:rFonts w:cs="Microsoft Sans Serif"/>
        </w:rPr>
        <w:t xml:space="preserve"> traffic in the</w:t>
      </w:r>
      <w:r>
        <w:rPr>
          <w:rFonts w:cs="Microsoft Sans Serif"/>
        </w:rPr>
        <w:t xml:space="preserve"> </w:t>
      </w:r>
      <w:r w:rsidRPr="00C87B5B">
        <w:rPr>
          <w:rFonts w:cs="Microsoft Sans Serif"/>
        </w:rPr>
        <w:t>village.</w:t>
      </w:r>
      <w:r w:rsidR="00002316">
        <w:rPr>
          <w:rFonts w:cs="Microsoft Sans Serif"/>
        </w:rPr>
        <w:t xml:space="preserve"> Larger vehicles coming into the village from Frogbury Cross GR 691068 are unable to turn left at the small green triangle garden GR6977076 to leave the village in a north-northwest direction towards Higher Park, C&amp;R Construction and Hawkridge. The roads are too narrow to permit this turn. Traffic recently has included a cement lorry, 3-axle, weighing up to 22 tonnes.</w:t>
      </w:r>
      <w:r w:rsidR="00B90493">
        <w:rPr>
          <w:rFonts w:cs="Microsoft Sans Serif"/>
        </w:rPr>
        <w:t xml:space="preserve"> It was suggested that a 7.5 tonne weight limit be placed upon this road, but there were several comments about this displacing traffic to other roads to the detriment of residents, and the need for agricultural vehicles</w:t>
      </w:r>
      <w:r w:rsidR="001942DD">
        <w:rPr>
          <w:rFonts w:cs="Microsoft Sans Serif"/>
        </w:rPr>
        <w:t xml:space="preserve"> and </w:t>
      </w:r>
      <w:r w:rsidR="00B90493">
        <w:rPr>
          <w:rFonts w:cs="Microsoft Sans Serif"/>
        </w:rPr>
        <w:t xml:space="preserve"> school buses to use this road, and that larger vehicle need to access properties on this road. It is only those </w:t>
      </w:r>
      <w:r w:rsidR="001942DD">
        <w:rPr>
          <w:rFonts w:cs="Microsoft Sans Serif"/>
        </w:rPr>
        <w:t>turning</w:t>
      </w:r>
      <w:r w:rsidR="00B90493">
        <w:rPr>
          <w:rFonts w:cs="Microsoft Sans Serif"/>
        </w:rPr>
        <w:t xml:space="preserve"> left</w:t>
      </w:r>
      <w:r w:rsidR="001942DD">
        <w:rPr>
          <w:rFonts w:cs="Microsoft Sans Serif"/>
        </w:rPr>
        <w:t xml:space="preserve"> as described above </w:t>
      </w:r>
      <w:r w:rsidR="00B90493">
        <w:rPr>
          <w:rFonts w:cs="Microsoft Sans Serif"/>
        </w:rPr>
        <w:t>which have an issue</w:t>
      </w:r>
      <w:r w:rsidR="001942DD">
        <w:rPr>
          <w:rFonts w:cs="Microsoft Sans Serif"/>
        </w:rPr>
        <w:t>. G</w:t>
      </w:r>
      <w:r w:rsidR="00B90493">
        <w:rPr>
          <w:rFonts w:cs="Microsoft Sans Serif"/>
        </w:rPr>
        <w:t xml:space="preserve">oing onto the Green or down </w:t>
      </w:r>
      <w:r w:rsidR="001942DD">
        <w:rPr>
          <w:rFonts w:cs="Microsoft Sans Serif"/>
        </w:rPr>
        <w:t>C</w:t>
      </w:r>
      <w:r w:rsidR="00B90493">
        <w:rPr>
          <w:rFonts w:cs="Microsoft Sans Serif"/>
        </w:rPr>
        <w:t xml:space="preserve">hurch </w:t>
      </w:r>
      <w:r w:rsidR="001942DD">
        <w:rPr>
          <w:rFonts w:cs="Microsoft Sans Serif"/>
        </w:rPr>
        <w:t>L</w:t>
      </w:r>
      <w:r w:rsidR="00B90493">
        <w:rPr>
          <w:rFonts w:cs="Microsoft Sans Serif"/>
        </w:rPr>
        <w:t>ane are both straightforward.</w:t>
      </w:r>
    </w:p>
    <w:p w14:paraId="36E7A31C" w14:textId="29572896" w:rsidR="00B90493" w:rsidRDefault="00002316" w:rsidP="003B356B">
      <w:pPr>
        <w:tabs>
          <w:tab w:val="left" w:pos="3705"/>
        </w:tabs>
        <w:spacing w:after="60"/>
        <w:rPr>
          <w:rFonts w:cs="Microsoft Sans Serif"/>
        </w:rPr>
      </w:pPr>
      <w:r>
        <w:rPr>
          <w:rFonts w:cs="Microsoft Sans Serif"/>
        </w:rPr>
        <w:t xml:space="preserve"> One of the residents has contacted Hawkridge Dairy asking them to advise all deliveries to come via Eggesford, to which the dairy was amenable. </w:t>
      </w:r>
      <w:r w:rsidR="00B90493">
        <w:rPr>
          <w:rFonts w:cs="Microsoft Sans Serif"/>
        </w:rPr>
        <w:t xml:space="preserve">(note that Hawkridge Dairy paid for the sign at approx. GR 695078 advising lorries there is no access to Hawkridge Dairy, and no turning point beyond the sign) </w:t>
      </w:r>
    </w:p>
    <w:p w14:paraId="13289279" w14:textId="12DE2640" w:rsidR="00B90493" w:rsidRDefault="00B90493" w:rsidP="003B356B">
      <w:pPr>
        <w:tabs>
          <w:tab w:val="left" w:pos="3705"/>
        </w:tabs>
        <w:spacing w:after="60"/>
        <w:rPr>
          <w:rFonts w:cs="Microsoft Sans Serif"/>
        </w:rPr>
      </w:pPr>
      <w:r>
        <w:rPr>
          <w:rFonts w:cs="Microsoft Sans Serif"/>
        </w:rPr>
        <w:t xml:space="preserve">It was noted that on at least two occasions a Parish Councillor has seen lorries start turn from the B3220 into the road up from Frogbury Cross, seen the notice which C&amp;R Construction paid for stating </w:t>
      </w:r>
      <w:r w:rsidRPr="00B90493">
        <w:rPr>
          <w:rFonts w:cs="Microsoft Sans Serif"/>
          <w:b/>
          <w:bCs/>
        </w:rPr>
        <w:t>No HGV Access to C&amp;R Construction</w:t>
      </w:r>
      <w:r>
        <w:rPr>
          <w:rFonts w:cs="Microsoft Sans Serif"/>
        </w:rPr>
        <w:t>, so this sign i</w:t>
      </w:r>
      <w:r w:rsidR="001942DD">
        <w:rPr>
          <w:rFonts w:cs="Microsoft Sans Serif"/>
        </w:rPr>
        <w:t>s</w:t>
      </w:r>
      <w:r>
        <w:rPr>
          <w:rFonts w:cs="Microsoft Sans Serif"/>
        </w:rPr>
        <w:t xml:space="preserve"> having some effect.</w:t>
      </w:r>
    </w:p>
    <w:p w14:paraId="1BCBF752" w14:textId="73F87A0C" w:rsidR="00002316" w:rsidRDefault="00B90493" w:rsidP="003B356B">
      <w:pPr>
        <w:tabs>
          <w:tab w:val="left" w:pos="3705"/>
        </w:tabs>
        <w:spacing w:after="60"/>
        <w:rPr>
          <w:rFonts w:cs="Microsoft Sans Serif"/>
        </w:rPr>
      </w:pPr>
      <w:r>
        <w:rPr>
          <w:rFonts w:cs="Microsoft Sans Serif"/>
        </w:rPr>
        <w:t xml:space="preserve">The Council agreed to contact the DCC Councillor for the area, and DCC Highways </w:t>
      </w:r>
      <w:r w:rsidR="001942DD">
        <w:rPr>
          <w:rFonts w:cs="Microsoft Sans Serif"/>
        </w:rPr>
        <w:t>Officer</w:t>
      </w:r>
      <w:r>
        <w:rPr>
          <w:rFonts w:cs="Microsoft Sans Serif"/>
        </w:rPr>
        <w:t xml:space="preserve"> to</w:t>
      </w:r>
      <w:r w:rsidR="008013ED">
        <w:rPr>
          <w:rFonts w:cs="Microsoft Sans Serif"/>
        </w:rPr>
        <w:t xml:space="preserve"> suggest a site meeting and to</w:t>
      </w:r>
      <w:r>
        <w:rPr>
          <w:rFonts w:cs="Microsoft Sans Serif"/>
        </w:rPr>
        <w:t xml:space="preserve"> see if they can come u</w:t>
      </w:r>
      <w:r w:rsidR="001942DD">
        <w:rPr>
          <w:rFonts w:cs="Microsoft Sans Serif"/>
        </w:rPr>
        <w:t>p</w:t>
      </w:r>
      <w:r>
        <w:rPr>
          <w:rFonts w:cs="Microsoft Sans Serif"/>
        </w:rPr>
        <w:t xml:space="preserve"> with a solution to the problem</w:t>
      </w:r>
      <w:r w:rsidR="001942DD">
        <w:rPr>
          <w:rFonts w:cs="Microsoft Sans Serif"/>
        </w:rPr>
        <w:t xml:space="preserve"> of large vehicles turning left.</w:t>
      </w:r>
      <w:r w:rsidR="00921A6B">
        <w:rPr>
          <w:rFonts w:cs="Microsoft Sans Serif"/>
        </w:rPr>
        <w:t xml:space="preserve"> </w:t>
      </w:r>
      <w:r w:rsidR="008013ED">
        <w:rPr>
          <w:rFonts w:cs="Microsoft Sans Serif"/>
        </w:rPr>
        <w:t>The two residents will collect evidence of the problems this left turn causes.</w:t>
      </w:r>
    </w:p>
    <w:p w14:paraId="68C397DF" w14:textId="77777777" w:rsidR="008013ED" w:rsidRPr="00C328FF" w:rsidRDefault="008013ED" w:rsidP="003B356B">
      <w:pPr>
        <w:tabs>
          <w:tab w:val="left" w:pos="3705"/>
        </w:tabs>
        <w:spacing w:after="60"/>
        <w:rPr>
          <w:rFonts w:cs="Microsoft Sans Serif"/>
          <w:b/>
          <w:bCs/>
        </w:rPr>
      </w:pPr>
      <w:r w:rsidRPr="00C328FF">
        <w:rPr>
          <w:rFonts w:cs="Microsoft Sans Serif"/>
          <w:b/>
          <w:bCs/>
        </w:rPr>
        <w:t>Topic B</w:t>
      </w:r>
    </w:p>
    <w:p w14:paraId="33DED1DE" w14:textId="36E0D235" w:rsidR="008013ED" w:rsidRDefault="008013ED" w:rsidP="003B356B">
      <w:pPr>
        <w:tabs>
          <w:tab w:val="left" w:pos="3705"/>
        </w:tabs>
        <w:spacing w:after="60"/>
        <w:rPr>
          <w:rFonts w:cs="Microsoft Sans Serif"/>
        </w:rPr>
      </w:pPr>
      <w:r>
        <w:rPr>
          <w:rFonts w:cs="Microsoft Sans Serif"/>
        </w:rPr>
        <w:t xml:space="preserve">Two Councillors had been approached by a resident concerned about the lack of shelter for those waiting for the weekly bus to Crediton and Exeter on a Friday morning. </w:t>
      </w:r>
      <w:r w:rsidR="00C328FF">
        <w:rPr>
          <w:rFonts w:cs="Microsoft Sans Serif"/>
        </w:rPr>
        <w:t>The parish Council is very sympathetic to residents but as yet there has not been anywhere to build one. The Green is a conservation area, and  a shelter cannot be built on the highway. The Council will continue to seek a solution to this problem.</w:t>
      </w:r>
    </w:p>
    <w:p w14:paraId="44B9E923" w14:textId="3FDEDA5F" w:rsidR="00C328FF" w:rsidRPr="004A6EF1" w:rsidRDefault="00C328FF" w:rsidP="003B356B">
      <w:pPr>
        <w:tabs>
          <w:tab w:val="left" w:pos="3705"/>
        </w:tabs>
        <w:spacing w:after="60"/>
        <w:rPr>
          <w:rFonts w:cs="Microsoft Sans Serif"/>
          <w:b/>
          <w:bCs/>
        </w:rPr>
      </w:pPr>
      <w:r w:rsidRPr="004A6EF1">
        <w:rPr>
          <w:rFonts w:cs="Microsoft Sans Serif"/>
          <w:b/>
          <w:bCs/>
        </w:rPr>
        <w:t>Topic C</w:t>
      </w:r>
    </w:p>
    <w:p w14:paraId="7CF29F48" w14:textId="26FFF721" w:rsidR="00C328FF" w:rsidRPr="004A6EF1" w:rsidRDefault="00C328FF" w:rsidP="004A6EF1">
      <w:pPr>
        <w:tabs>
          <w:tab w:val="left" w:pos="3705"/>
        </w:tabs>
        <w:spacing w:after="60"/>
        <w:rPr>
          <w:rFonts w:cs="Microsoft Sans Serif"/>
          <w:i/>
          <w:iCs/>
        </w:rPr>
      </w:pPr>
      <w:r>
        <w:rPr>
          <w:rFonts w:cs="Microsoft Sans Serif"/>
        </w:rPr>
        <w:t>A resident has asked the Council to s</w:t>
      </w:r>
      <w:r w:rsidR="004A6EF1">
        <w:rPr>
          <w:rFonts w:cs="Microsoft Sans Serif"/>
        </w:rPr>
        <w:t>e</w:t>
      </w:r>
      <w:r>
        <w:rPr>
          <w:rFonts w:cs="Microsoft Sans Serif"/>
        </w:rPr>
        <w:t>e if a weekly service bus to Barnstaple can be arranged with Mid Devon Coaches. They run one to Barnstaple on</w:t>
      </w:r>
      <w:r w:rsidR="004A6EF1">
        <w:rPr>
          <w:rFonts w:cs="Microsoft Sans Serif"/>
        </w:rPr>
        <w:t xml:space="preserve"> </w:t>
      </w:r>
      <w:r>
        <w:rPr>
          <w:rFonts w:cs="Microsoft Sans Serif"/>
        </w:rPr>
        <w:t>a Tuesday, and perhaps it can pick -up in Coldridge.</w:t>
      </w:r>
      <w:r w:rsidR="00D6210D">
        <w:rPr>
          <w:rFonts w:cs="Microsoft Sans Serif"/>
        </w:rPr>
        <w:t xml:space="preserve"> </w:t>
      </w:r>
      <w:r w:rsidR="004A6EF1" w:rsidRPr="004A6EF1">
        <w:rPr>
          <w:rFonts w:cs="Microsoft Sans Serif"/>
          <w:i/>
          <w:iCs/>
        </w:rPr>
        <w:t>Post meeting note the Clerk has located the route which is from HALWILL - BARNSTAPLE Via Holsworthy &amp; Bideford 646 Tuesdays only (except Public Holidays)</w:t>
      </w:r>
      <w:r w:rsidR="00D6210D">
        <w:rPr>
          <w:rFonts w:cs="Microsoft Sans Serif"/>
          <w:i/>
          <w:iCs/>
        </w:rPr>
        <w:t xml:space="preserve"> </w:t>
      </w:r>
      <w:r w:rsidR="00921A6B">
        <w:rPr>
          <w:rFonts w:cs="Microsoft Sans Serif"/>
          <w:i/>
          <w:iCs/>
        </w:rPr>
        <w:t>T</w:t>
      </w:r>
      <w:r w:rsidR="00D6210D">
        <w:rPr>
          <w:rFonts w:cs="Microsoft Sans Serif"/>
          <w:i/>
          <w:iCs/>
        </w:rPr>
        <w:t>his would not lend itself to a Coldridge pick-up.</w:t>
      </w:r>
    </w:p>
    <w:p w14:paraId="57F0F1BB" w14:textId="77777777" w:rsidR="00C87B5B" w:rsidRDefault="00C87B5B" w:rsidP="003B356B">
      <w:pPr>
        <w:tabs>
          <w:tab w:val="left" w:pos="3705"/>
        </w:tabs>
        <w:spacing w:after="60"/>
        <w:rPr>
          <w:rFonts w:cs="Microsoft Sans Serif"/>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BF7321" w:rsidRPr="00716B40" w14:paraId="49295EE8" w14:textId="77777777" w:rsidTr="00C336D8">
        <w:trPr>
          <w:trHeight w:val="416"/>
        </w:trPr>
        <w:tc>
          <w:tcPr>
            <w:tcW w:w="1384" w:type="dxa"/>
          </w:tcPr>
          <w:p w14:paraId="7C1CB80F" w14:textId="262E4A5C" w:rsidR="00BF7321" w:rsidRPr="00716B40" w:rsidRDefault="008576F6" w:rsidP="00C336D8">
            <w:pPr>
              <w:spacing w:line="240" w:lineRule="auto"/>
            </w:pPr>
            <w:r>
              <w:lastRenderedPageBreak/>
              <w:t>202</w:t>
            </w:r>
            <w:r w:rsidR="00CA7A87">
              <w:t>3</w:t>
            </w:r>
            <w:r w:rsidR="00C336D8">
              <w:t>/24-</w:t>
            </w:r>
            <w:r w:rsidR="00C87B5B">
              <w:t>9</w:t>
            </w:r>
            <w:r w:rsidR="003E5FC4">
              <w:t>2</w:t>
            </w:r>
          </w:p>
        </w:tc>
        <w:tc>
          <w:tcPr>
            <w:tcW w:w="2126" w:type="dxa"/>
          </w:tcPr>
          <w:p w14:paraId="74CE1181" w14:textId="3A35D30A" w:rsidR="00BF7321" w:rsidRPr="00BF7321" w:rsidRDefault="007D133F" w:rsidP="00BF7321">
            <w:pPr>
              <w:spacing w:after="0" w:line="240" w:lineRule="auto"/>
              <w:rPr>
                <w:rFonts w:cs="Microsoft Sans Serif"/>
                <w:b/>
                <w:bCs/>
              </w:rPr>
            </w:pPr>
            <w:r>
              <w:rPr>
                <w:rFonts w:cs="Microsoft Sans Serif"/>
                <w:b/>
                <w:bCs/>
              </w:rPr>
              <w:t>Welcome by Chairman</w:t>
            </w:r>
          </w:p>
        </w:tc>
        <w:tc>
          <w:tcPr>
            <w:tcW w:w="11766" w:type="dxa"/>
          </w:tcPr>
          <w:p w14:paraId="20827E06" w14:textId="3CBD3A49" w:rsidR="00BF7321" w:rsidRPr="00716B40" w:rsidRDefault="00BF7321" w:rsidP="00E33137">
            <w:pPr>
              <w:spacing w:after="0" w:line="240" w:lineRule="auto"/>
              <w:rPr>
                <w:rFonts w:cs="Microsoft Sans Serif"/>
              </w:rPr>
            </w:pPr>
            <w:r>
              <w:rPr>
                <w:rFonts w:cs="Microsoft Sans Serif"/>
              </w:rPr>
              <w:t>A</w:t>
            </w:r>
            <w:r w:rsidR="007D133F">
              <w:rPr>
                <w:rFonts w:cs="Microsoft Sans Serif"/>
              </w:rPr>
              <w:t>ndrew Green welcomed all to the me</w:t>
            </w:r>
            <w:r w:rsidR="001C6AE4">
              <w:rPr>
                <w:rFonts w:cs="Microsoft Sans Serif"/>
              </w:rPr>
              <w:t>e</w:t>
            </w:r>
            <w:r w:rsidR="007D133F">
              <w:rPr>
                <w:rFonts w:cs="Microsoft Sans Serif"/>
              </w:rPr>
              <w:t xml:space="preserve">ting </w:t>
            </w:r>
          </w:p>
        </w:tc>
      </w:tr>
      <w:tr w:rsidR="005802CB" w:rsidRPr="00716B40" w14:paraId="31DAFBBC" w14:textId="77777777" w:rsidTr="00C336D8">
        <w:trPr>
          <w:trHeight w:val="413"/>
        </w:trPr>
        <w:tc>
          <w:tcPr>
            <w:tcW w:w="1384" w:type="dxa"/>
          </w:tcPr>
          <w:p w14:paraId="000008E9" w14:textId="42246D37" w:rsidR="005802CB" w:rsidRDefault="005802CB" w:rsidP="005802CB">
            <w:pPr>
              <w:spacing w:line="240" w:lineRule="auto"/>
            </w:pPr>
            <w:r>
              <w:rPr>
                <w:rFonts w:cs="Microsoft Sans Serif"/>
              </w:rPr>
              <w:t>202</w:t>
            </w:r>
            <w:r w:rsidR="00CA7A87">
              <w:rPr>
                <w:rFonts w:cs="Microsoft Sans Serif"/>
              </w:rPr>
              <w:t>3</w:t>
            </w:r>
            <w:r>
              <w:rPr>
                <w:rFonts w:cs="Microsoft Sans Serif"/>
              </w:rPr>
              <w:t>/24-</w:t>
            </w:r>
            <w:r w:rsidR="00C87B5B">
              <w:rPr>
                <w:rFonts w:cs="Microsoft Sans Serif"/>
              </w:rPr>
              <w:t>9</w:t>
            </w:r>
            <w:r w:rsidR="003E5FC4">
              <w:rPr>
                <w:rFonts w:cs="Microsoft Sans Serif"/>
              </w:rPr>
              <w:t>3</w:t>
            </w:r>
          </w:p>
        </w:tc>
        <w:tc>
          <w:tcPr>
            <w:tcW w:w="2126" w:type="dxa"/>
          </w:tcPr>
          <w:p w14:paraId="1C627F74" w14:textId="693AD59A" w:rsidR="005802CB" w:rsidRDefault="007D133F" w:rsidP="005802CB">
            <w:pPr>
              <w:spacing w:after="0" w:line="240" w:lineRule="auto"/>
              <w:rPr>
                <w:rFonts w:cs="Microsoft Sans Serif"/>
                <w:b/>
                <w:bCs/>
              </w:rPr>
            </w:pPr>
            <w:r>
              <w:rPr>
                <w:rFonts w:cs="Microsoft Sans Serif"/>
                <w:b/>
                <w:bCs/>
              </w:rPr>
              <w:t>Recording of meetings</w:t>
            </w:r>
          </w:p>
        </w:tc>
        <w:tc>
          <w:tcPr>
            <w:tcW w:w="11766" w:type="dxa"/>
          </w:tcPr>
          <w:p w14:paraId="09C05073" w14:textId="6527AA0B" w:rsidR="005802CB" w:rsidRPr="00C336D8" w:rsidRDefault="007D133F" w:rsidP="005802CB">
            <w:pPr>
              <w:spacing w:after="0" w:line="240" w:lineRule="auto"/>
              <w:rPr>
                <w:rFonts w:cs="Microsoft Sans Serif"/>
              </w:rPr>
            </w:pPr>
            <w:r>
              <w:rPr>
                <w:rFonts w:cs="Microsoft Sans Serif"/>
              </w:rPr>
              <w:t>no-one was recording the meeting</w:t>
            </w:r>
          </w:p>
        </w:tc>
      </w:tr>
      <w:tr w:rsidR="005802CB" w:rsidRPr="00716B40" w14:paraId="47FF5A4F" w14:textId="77777777" w:rsidTr="00C336D8">
        <w:trPr>
          <w:trHeight w:val="364"/>
        </w:trPr>
        <w:tc>
          <w:tcPr>
            <w:tcW w:w="1384" w:type="dxa"/>
          </w:tcPr>
          <w:p w14:paraId="651B4F81" w14:textId="37CE2B6C" w:rsidR="005802CB" w:rsidRDefault="00CA7A87" w:rsidP="005802CB">
            <w:pPr>
              <w:spacing w:line="240" w:lineRule="auto"/>
            </w:pPr>
            <w:r>
              <w:rPr>
                <w:rFonts w:cs="Microsoft Sans Serif"/>
              </w:rPr>
              <w:t>2023/24</w:t>
            </w:r>
            <w:r w:rsidR="005802CB">
              <w:rPr>
                <w:rFonts w:cs="Microsoft Sans Serif"/>
              </w:rPr>
              <w:t>-</w:t>
            </w:r>
            <w:r w:rsidR="00C87B5B">
              <w:rPr>
                <w:rFonts w:cs="Microsoft Sans Serif"/>
              </w:rPr>
              <w:t>9</w:t>
            </w:r>
            <w:r w:rsidR="003E5FC4">
              <w:rPr>
                <w:rFonts w:cs="Microsoft Sans Serif"/>
              </w:rPr>
              <w:t>4</w:t>
            </w:r>
          </w:p>
        </w:tc>
        <w:tc>
          <w:tcPr>
            <w:tcW w:w="2126" w:type="dxa"/>
          </w:tcPr>
          <w:p w14:paraId="63C5FDB9" w14:textId="406B7976" w:rsidR="005802CB" w:rsidRDefault="007D133F" w:rsidP="005802CB">
            <w:pPr>
              <w:spacing w:after="0" w:line="240" w:lineRule="auto"/>
              <w:rPr>
                <w:rFonts w:cs="Microsoft Sans Serif"/>
                <w:b/>
                <w:bCs/>
              </w:rPr>
            </w:pPr>
            <w:r>
              <w:rPr>
                <w:rFonts w:cs="Microsoft Sans Serif"/>
                <w:b/>
                <w:bCs/>
              </w:rPr>
              <w:t xml:space="preserve">Apologies </w:t>
            </w:r>
          </w:p>
        </w:tc>
        <w:tc>
          <w:tcPr>
            <w:tcW w:w="11766" w:type="dxa"/>
          </w:tcPr>
          <w:p w14:paraId="3DA397B2" w14:textId="658D48EF" w:rsidR="005802CB" w:rsidRPr="007D133F" w:rsidRDefault="007D133F" w:rsidP="005802CB">
            <w:pPr>
              <w:spacing w:after="0" w:line="240" w:lineRule="auto"/>
              <w:rPr>
                <w:rFonts w:cs="Microsoft Sans Serif"/>
              </w:rPr>
            </w:pPr>
            <w:r w:rsidRPr="007D133F">
              <w:rPr>
                <w:rFonts w:cs="Microsoft Sans Serif"/>
              </w:rPr>
              <w:t xml:space="preserve">Apologies had been received </w:t>
            </w:r>
            <w:r w:rsidR="00836518" w:rsidRPr="007D133F">
              <w:rPr>
                <w:rFonts w:cs="Microsoft Sans Serif"/>
              </w:rPr>
              <w:t xml:space="preserve">from </w:t>
            </w:r>
            <w:r w:rsidRPr="00836518">
              <w:rPr>
                <w:rFonts w:cs="Microsoft Sans Serif"/>
                <w:b/>
                <w:bCs/>
              </w:rPr>
              <w:t xml:space="preserve">MDDC </w:t>
            </w:r>
            <w:r w:rsidR="00EE6CDA" w:rsidRPr="00836518">
              <w:rPr>
                <w:rFonts w:cs="Microsoft Sans Serif"/>
                <w:b/>
                <w:bCs/>
              </w:rPr>
              <w:t>Cllrs</w:t>
            </w:r>
            <w:r w:rsidR="00EE6CDA">
              <w:rPr>
                <w:rFonts w:cs="Microsoft Sans Serif"/>
              </w:rPr>
              <w:t xml:space="preserve"> </w:t>
            </w:r>
            <w:r w:rsidR="00096601">
              <w:rPr>
                <w:rFonts w:cs="Microsoft Sans Serif"/>
              </w:rPr>
              <w:t>Natalia Letch</w:t>
            </w:r>
            <w:r w:rsidR="00812B97">
              <w:rPr>
                <w:rFonts w:cs="Microsoft Sans Serif"/>
              </w:rPr>
              <w:t xml:space="preserve"> </w:t>
            </w:r>
            <w:r w:rsidR="003E5FC4" w:rsidRPr="003E5FC4">
              <w:rPr>
                <w:rFonts w:cs="Microsoft Sans Serif"/>
                <w:b/>
                <w:bCs/>
              </w:rPr>
              <w:t>DCC Councillor</w:t>
            </w:r>
            <w:r w:rsidR="003E5FC4">
              <w:rPr>
                <w:rFonts w:cs="Microsoft Sans Serif"/>
              </w:rPr>
              <w:t xml:space="preserve"> Margaret Squires</w:t>
            </w:r>
          </w:p>
        </w:tc>
      </w:tr>
      <w:tr w:rsidR="00C158F8" w:rsidRPr="00716B40" w14:paraId="580E678A" w14:textId="77777777" w:rsidTr="00D05D32">
        <w:tc>
          <w:tcPr>
            <w:tcW w:w="1384" w:type="dxa"/>
          </w:tcPr>
          <w:p w14:paraId="320363AC" w14:textId="5CA27454" w:rsidR="00C158F8" w:rsidRDefault="00C158F8" w:rsidP="00C158F8">
            <w:pPr>
              <w:spacing w:after="0" w:line="240" w:lineRule="auto"/>
              <w:rPr>
                <w:rFonts w:cs="Microsoft Sans Serif"/>
              </w:rPr>
            </w:pPr>
            <w:r>
              <w:rPr>
                <w:rFonts w:cs="Microsoft Sans Serif"/>
              </w:rPr>
              <w:t>2023/24-</w:t>
            </w:r>
            <w:r w:rsidR="00C87B5B">
              <w:rPr>
                <w:rFonts w:cs="Microsoft Sans Serif"/>
              </w:rPr>
              <w:t>9</w:t>
            </w:r>
            <w:r w:rsidR="003E5FC4">
              <w:rPr>
                <w:rFonts w:cs="Microsoft Sans Serif"/>
              </w:rPr>
              <w:t>5</w:t>
            </w:r>
          </w:p>
        </w:tc>
        <w:tc>
          <w:tcPr>
            <w:tcW w:w="2126" w:type="dxa"/>
          </w:tcPr>
          <w:p w14:paraId="471394ED" w14:textId="338FA730" w:rsidR="00C158F8" w:rsidRDefault="00C158F8" w:rsidP="00C158F8">
            <w:pPr>
              <w:spacing w:after="0" w:line="240" w:lineRule="auto"/>
              <w:rPr>
                <w:rFonts w:cs="Microsoft Sans Serif"/>
                <w:b/>
                <w:bCs/>
              </w:rPr>
            </w:pPr>
            <w:r w:rsidRPr="00BF7321">
              <w:rPr>
                <w:rFonts w:cs="Microsoft Sans Serif"/>
                <w:b/>
                <w:bCs/>
              </w:rPr>
              <w:t>Declarations of interest</w:t>
            </w:r>
          </w:p>
        </w:tc>
        <w:tc>
          <w:tcPr>
            <w:tcW w:w="11766" w:type="dxa"/>
          </w:tcPr>
          <w:p w14:paraId="554520F6" w14:textId="290DA0C6" w:rsidR="00C158F8" w:rsidRDefault="00C158F8" w:rsidP="00C158F8">
            <w:pPr>
              <w:spacing w:after="0" w:line="240" w:lineRule="auto"/>
              <w:rPr>
                <w:rFonts w:cs="Microsoft Sans Serif"/>
              </w:rPr>
            </w:pPr>
            <w:r w:rsidRPr="00716B40">
              <w:rPr>
                <w:rFonts w:cs="Microsoft Sans Serif"/>
              </w:rPr>
              <w:t>None reported</w:t>
            </w:r>
            <w:r>
              <w:rPr>
                <w:rFonts w:cs="Microsoft Sans Serif"/>
              </w:rPr>
              <w:t xml:space="preserve">. </w:t>
            </w:r>
          </w:p>
        </w:tc>
      </w:tr>
      <w:tr w:rsidR="00C158F8" w:rsidRPr="00716B40" w14:paraId="71265AE1" w14:textId="77777777" w:rsidTr="00D05D32">
        <w:tc>
          <w:tcPr>
            <w:tcW w:w="1384" w:type="dxa"/>
          </w:tcPr>
          <w:p w14:paraId="67373A68" w14:textId="715176EB" w:rsidR="00C158F8" w:rsidRDefault="00C158F8" w:rsidP="00C158F8">
            <w:pPr>
              <w:spacing w:after="0" w:line="240" w:lineRule="auto"/>
              <w:rPr>
                <w:rFonts w:cs="Microsoft Sans Serif"/>
              </w:rPr>
            </w:pPr>
            <w:r>
              <w:rPr>
                <w:rFonts w:cs="Microsoft Sans Serif"/>
              </w:rPr>
              <w:t>2023/24-</w:t>
            </w:r>
            <w:r w:rsidR="00C87B5B">
              <w:rPr>
                <w:rFonts w:cs="Microsoft Sans Serif"/>
              </w:rPr>
              <w:t>9</w:t>
            </w:r>
            <w:r w:rsidR="003E5FC4">
              <w:rPr>
                <w:rFonts w:cs="Microsoft Sans Serif"/>
              </w:rPr>
              <w:t>6</w:t>
            </w:r>
          </w:p>
        </w:tc>
        <w:tc>
          <w:tcPr>
            <w:tcW w:w="2126" w:type="dxa"/>
          </w:tcPr>
          <w:p w14:paraId="4CC896C0" w14:textId="2EA21C75" w:rsidR="00C158F8" w:rsidRDefault="00C158F8" w:rsidP="00C158F8">
            <w:pPr>
              <w:spacing w:after="0" w:line="240" w:lineRule="auto"/>
              <w:rPr>
                <w:rFonts w:cs="Microsoft Sans Serif"/>
                <w:b/>
                <w:bCs/>
              </w:rPr>
            </w:pPr>
            <w:r w:rsidRPr="00BF7321">
              <w:rPr>
                <w:b/>
                <w:bCs/>
              </w:rPr>
              <w:t>Minutes</w:t>
            </w:r>
          </w:p>
        </w:tc>
        <w:tc>
          <w:tcPr>
            <w:tcW w:w="11766" w:type="dxa"/>
          </w:tcPr>
          <w:p w14:paraId="464C1DF7" w14:textId="548CB388" w:rsidR="00C158F8" w:rsidRDefault="00C158F8" w:rsidP="00C158F8">
            <w:pPr>
              <w:spacing w:after="0" w:line="240" w:lineRule="auto"/>
              <w:rPr>
                <w:rFonts w:cs="Microsoft Sans Serif"/>
              </w:rPr>
            </w:pPr>
            <w:r w:rsidRPr="00716B40">
              <w:rPr>
                <w:rFonts w:cs="Microsoft Sans Serif"/>
              </w:rPr>
              <w:t xml:space="preserve">The minutes of the meeting on </w:t>
            </w:r>
            <w:r w:rsidR="00C87B5B">
              <w:rPr>
                <w:rFonts w:cs="Microsoft Sans Serif"/>
              </w:rPr>
              <w:t xml:space="preserve">January </w:t>
            </w:r>
            <w:r w:rsidR="003E5FC4">
              <w:rPr>
                <w:rFonts w:cs="Microsoft Sans Serif"/>
              </w:rPr>
              <w:t>1</w:t>
            </w:r>
            <w:r w:rsidR="00C87B5B">
              <w:rPr>
                <w:rFonts w:cs="Microsoft Sans Serif"/>
              </w:rPr>
              <w:t>4</w:t>
            </w:r>
            <w:r w:rsidR="003E5FC4" w:rsidRPr="003E5FC4">
              <w:rPr>
                <w:rFonts w:cs="Microsoft Sans Serif"/>
                <w:vertAlign w:val="superscript"/>
              </w:rPr>
              <w:t>th</w:t>
            </w:r>
            <w:r w:rsidR="00626C56">
              <w:rPr>
                <w:rFonts w:cs="Microsoft Sans Serif"/>
              </w:rPr>
              <w:t>,</w:t>
            </w:r>
            <w:r>
              <w:rPr>
                <w:rFonts w:cs="Microsoft Sans Serif"/>
              </w:rPr>
              <w:t xml:space="preserve"> </w:t>
            </w:r>
            <w:r w:rsidRPr="00716B40">
              <w:rPr>
                <w:rFonts w:cs="Microsoft Sans Serif"/>
              </w:rPr>
              <w:t>were approved</w:t>
            </w:r>
            <w:r>
              <w:rPr>
                <w:rFonts w:cs="Microsoft Sans Serif"/>
              </w:rPr>
              <w:t xml:space="preserve"> and signed</w:t>
            </w:r>
          </w:p>
        </w:tc>
      </w:tr>
      <w:tr w:rsidR="00C158F8" w:rsidRPr="00716B40" w14:paraId="6C3D1CF4" w14:textId="77777777" w:rsidTr="00D05D32">
        <w:tc>
          <w:tcPr>
            <w:tcW w:w="1384" w:type="dxa"/>
          </w:tcPr>
          <w:p w14:paraId="474F952A" w14:textId="2B95FE4A" w:rsidR="00C158F8" w:rsidRPr="00716B40" w:rsidRDefault="00C158F8" w:rsidP="00C158F8">
            <w:pPr>
              <w:spacing w:after="0" w:line="240" w:lineRule="auto"/>
              <w:rPr>
                <w:rFonts w:cs="Microsoft Sans Serif"/>
              </w:rPr>
            </w:pPr>
            <w:r>
              <w:rPr>
                <w:rFonts w:cs="Microsoft Sans Serif"/>
              </w:rPr>
              <w:t>2023/24-</w:t>
            </w:r>
            <w:r w:rsidR="005647EC">
              <w:rPr>
                <w:rFonts w:cs="Microsoft Sans Serif"/>
              </w:rPr>
              <w:t>9</w:t>
            </w:r>
            <w:r w:rsidR="003E5FC4">
              <w:rPr>
                <w:rFonts w:cs="Microsoft Sans Serif"/>
              </w:rPr>
              <w:t>7</w:t>
            </w:r>
          </w:p>
        </w:tc>
        <w:tc>
          <w:tcPr>
            <w:tcW w:w="2126" w:type="dxa"/>
          </w:tcPr>
          <w:p w14:paraId="531A4678" w14:textId="7ADBE49B" w:rsidR="00C158F8" w:rsidRPr="00BF7321" w:rsidRDefault="00C158F8" w:rsidP="00C158F8">
            <w:pPr>
              <w:spacing w:after="0" w:line="240" w:lineRule="auto"/>
              <w:rPr>
                <w:rFonts w:cs="Microsoft Sans Serif"/>
                <w:b/>
                <w:bCs/>
              </w:rPr>
            </w:pPr>
            <w:r>
              <w:rPr>
                <w:b/>
                <w:bCs/>
              </w:rPr>
              <w:t>Matters arising</w:t>
            </w:r>
            <w:r w:rsidR="00096601">
              <w:rPr>
                <w:b/>
                <w:bCs/>
              </w:rPr>
              <w:t xml:space="preserve"> </w:t>
            </w:r>
          </w:p>
        </w:tc>
        <w:tc>
          <w:tcPr>
            <w:tcW w:w="11766" w:type="dxa"/>
          </w:tcPr>
          <w:p w14:paraId="320E5E1C" w14:textId="28C70B8D" w:rsidR="00C158F8" w:rsidRPr="00716B40" w:rsidRDefault="005647EC" w:rsidP="00C158F8">
            <w:pPr>
              <w:spacing w:after="0" w:line="240" w:lineRule="auto"/>
              <w:rPr>
                <w:rFonts w:cs="Microsoft Sans Serif"/>
              </w:rPr>
            </w:pPr>
            <w:r>
              <w:rPr>
                <w:rFonts w:cs="Microsoft Sans Serif"/>
              </w:rPr>
              <w:t xml:space="preserve">The Clerk has investigated Blood Kits for the defibrillators. These are designed to be used in town and city centres where there is no access to first </w:t>
            </w:r>
            <w:r w:rsidR="00636D68">
              <w:rPr>
                <w:rFonts w:cs="Microsoft Sans Serif"/>
              </w:rPr>
              <w:t>aid and</w:t>
            </w:r>
            <w:r>
              <w:rPr>
                <w:rFonts w:cs="Microsoft Sans Serif"/>
              </w:rPr>
              <w:t xml:space="preserve"> are focused on dealing with knife and gun wounds. It was agreed not to proceed with spending money on these. </w:t>
            </w:r>
          </w:p>
        </w:tc>
      </w:tr>
      <w:tr w:rsidR="005647EC" w:rsidRPr="00716B40" w14:paraId="2C575D94" w14:textId="77777777" w:rsidTr="00921A6B">
        <w:trPr>
          <w:trHeight w:val="604"/>
        </w:trPr>
        <w:tc>
          <w:tcPr>
            <w:tcW w:w="1384" w:type="dxa"/>
          </w:tcPr>
          <w:p w14:paraId="248BCA89" w14:textId="75EADE37" w:rsidR="005647EC" w:rsidRDefault="005647EC" w:rsidP="005647EC">
            <w:pPr>
              <w:spacing w:after="0" w:line="240" w:lineRule="auto"/>
              <w:rPr>
                <w:rFonts w:cs="Microsoft Sans Serif"/>
              </w:rPr>
            </w:pPr>
            <w:r>
              <w:rPr>
                <w:rFonts w:cs="Microsoft Sans Serif"/>
              </w:rPr>
              <w:t>2023/24-98</w:t>
            </w:r>
          </w:p>
        </w:tc>
        <w:tc>
          <w:tcPr>
            <w:tcW w:w="2126" w:type="dxa"/>
          </w:tcPr>
          <w:p w14:paraId="21E5A75D" w14:textId="1AA2EE88" w:rsidR="005647EC" w:rsidRPr="00D3494D" w:rsidRDefault="005647EC" w:rsidP="005647EC">
            <w:pPr>
              <w:spacing w:after="0" w:line="240" w:lineRule="auto"/>
              <w:rPr>
                <w:b/>
                <w:bCs/>
              </w:rPr>
            </w:pPr>
            <w:r>
              <w:rPr>
                <w:b/>
                <w:bCs/>
              </w:rPr>
              <w:t>Coldridge Village Noticeboard repairs</w:t>
            </w:r>
          </w:p>
        </w:tc>
        <w:tc>
          <w:tcPr>
            <w:tcW w:w="11766" w:type="dxa"/>
          </w:tcPr>
          <w:p w14:paraId="02525A1B" w14:textId="7239F3B9" w:rsidR="005647EC" w:rsidRDefault="005647EC" w:rsidP="005647EC">
            <w:pPr>
              <w:spacing w:after="0" w:line="240" w:lineRule="auto"/>
              <w:rPr>
                <w:rFonts w:cs="Microsoft Sans Serif"/>
              </w:rPr>
            </w:pPr>
            <w:r>
              <w:rPr>
                <w:rFonts w:cs="Microsoft Sans Serif"/>
              </w:rPr>
              <w:t xml:space="preserve">The work for the Village Green noticeboard is in </w:t>
            </w:r>
            <w:r w:rsidR="00D6210D">
              <w:rPr>
                <w:rFonts w:cs="Microsoft Sans Serif"/>
              </w:rPr>
              <w:t xml:space="preserve">hand and </w:t>
            </w:r>
            <w:r>
              <w:rPr>
                <w:rFonts w:cs="Microsoft Sans Serif"/>
              </w:rPr>
              <w:t>Malcolm Bedford is working on this with Trevor M</w:t>
            </w:r>
            <w:r w:rsidR="00D6210D">
              <w:rPr>
                <w:rFonts w:cs="Microsoft Sans Serif"/>
              </w:rPr>
              <w:t>a</w:t>
            </w:r>
            <w:r>
              <w:rPr>
                <w:rFonts w:cs="Microsoft Sans Serif"/>
              </w:rPr>
              <w:t>ckown.</w:t>
            </w:r>
          </w:p>
        </w:tc>
      </w:tr>
      <w:tr w:rsidR="00573824" w:rsidRPr="00716B40" w14:paraId="2949121F" w14:textId="77777777" w:rsidTr="00D05D32">
        <w:tc>
          <w:tcPr>
            <w:tcW w:w="1384" w:type="dxa"/>
          </w:tcPr>
          <w:p w14:paraId="6F716759" w14:textId="34A723C2" w:rsidR="00573824" w:rsidRDefault="00573824" w:rsidP="00573824">
            <w:pPr>
              <w:spacing w:after="0" w:line="240" w:lineRule="auto"/>
              <w:rPr>
                <w:rFonts w:cs="Microsoft Sans Serif"/>
              </w:rPr>
            </w:pPr>
            <w:r>
              <w:rPr>
                <w:rFonts w:cs="Microsoft Sans Serif"/>
              </w:rPr>
              <w:t>2023/24-99</w:t>
            </w:r>
          </w:p>
        </w:tc>
        <w:tc>
          <w:tcPr>
            <w:tcW w:w="2126" w:type="dxa"/>
          </w:tcPr>
          <w:p w14:paraId="6C96A390" w14:textId="2A92B906" w:rsidR="00573824" w:rsidRPr="004D22DC" w:rsidRDefault="00573824" w:rsidP="00573824">
            <w:pPr>
              <w:tabs>
                <w:tab w:val="left" w:pos="3705"/>
              </w:tabs>
              <w:spacing w:after="60" w:line="240" w:lineRule="auto"/>
              <w:rPr>
                <w:rFonts w:eastAsia="Calibri" w:cstheme="minorHAnsi"/>
                <w:b/>
                <w:bCs/>
              </w:rPr>
            </w:pPr>
            <w:r>
              <w:rPr>
                <w:b/>
                <w:bCs/>
              </w:rPr>
              <w:t>C</w:t>
            </w:r>
            <w:r w:rsidRPr="00D3494D">
              <w:rPr>
                <w:b/>
                <w:bCs/>
              </w:rPr>
              <w:t>losure of DCC mobile library</w:t>
            </w:r>
          </w:p>
        </w:tc>
        <w:tc>
          <w:tcPr>
            <w:tcW w:w="11766" w:type="dxa"/>
          </w:tcPr>
          <w:p w14:paraId="3B279C18" w14:textId="5B82EF20" w:rsidR="00573824" w:rsidRDefault="00573824" w:rsidP="00573824">
            <w:pPr>
              <w:spacing w:after="0" w:line="240" w:lineRule="auto"/>
              <w:rPr>
                <w:rFonts w:cs="Microsoft Sans Serif"/>
              </w:rPr>
            </w:pPr>
            <w:r>
              <w:rPr>
                <w:rFonts w:cs="Microsoft Sans Serif"/>
              </w:rPr>
              <w:t>John Smith, who has taken on a leading role in the county wide campaign gave an update. The legal case was lost, but an appeal is being considered by the legal team. Users of the Mobile Library had a collection for Julie, the librarian and she was presented with a £50.00 gardening voucher, and a mug.</w:t>
            </w:r>
          </w:p>
          <w:p w14:paraId="6A0DAA3F" w14:textId="0DC37F71" w:rsidR="00573824" w:rsidRDefault="00573824" w:rsidP="00573824">
            <w:pPr>
              <w:spacing w:after="0" w:line="240" w:lineRule="auto"/>
              <w:rPr>
                <w:rFonts w:eastAsia="Calibri" w:cstheme="minorHAnsi"/>
              </w:rPr>
            </w:pPr>
            <w:r>
              <w:rPr>
                <w:rFonts w:cs="Microsoft Sans Serif"/>
              </w:rPr>
              <w:t xml:space="preserve">The vans have not yet been sold. Crediton Library are looking into have a local volunteer to hold some books in Coldridge, but no-one suitable has been identified. </w:t>
            </w:r>
          </w:p>
        </w:tc>
      </w:tr>
      <w:tr w:rsidR="00573824" w:rsidRPr="00716B40" w14:paraId="49F60AA2" w14:textId="77777777" w:rsidTr="00D05D32">
        <w:tc>
          <w:tcPr>
            <w:tcW w:w="1384" w:type="dxa"/>
          </w:tcPr>
          <w:p w14:paraId="5CFE8DD3" w14:textId="583A4D45" w:rsidR="00573824" w:rsidRDefault="00573824" w:rsidP="00573824">
            <w:pPr>
              <w:spacing w:after="0" w:line="240" w:lineRule="auto"/>
              <w:rPr>
                <w:rFonts w:cs="Microsoft Sans Serif"/>
              </w:rPr>
            </w:pPr>
            <w:r>
              <w:rPr>
                <w:rFonts w:cs="Microsoft Sans Serif"/>
              </w:rPr>
              <w:t>2023/24-100</w:t>
            </w:r>
          </w:p>
        </w:tc>
        <w:tc>
          <w:tcPr>
            <w:tcW w:w="2126" w:type="dxa"/>
          </w:tcPr>
          <w:p w14:paraId="2C93CFC4" w14:textId="4A199E2A" w:rsidR="00573824" w:rsidRDefault="00573824" w:rsidP="00573824">
            <w:pPr>
              <w:tabs>
                <w:tab w:val="left" w:pos="3705"/>
              </w:tabs>
              <w:spacing w:after="60" w:line="240" w:lineRule="auto"/>
              <w:rPr>
                <w:rFonts w:eastAsia="Calibri" w:cstheme="minorHAnsi"/>
                <w:b/>
                <w:bCs/>
              </w:rPr>
            </w:pPr>
            <w:r>
              <w:rPr>
                <w:rFonts w:eastAsia="Calibri" w:cstheme="minorHAnsi"/>
                <w:b/>
                <w:bCs/>
              </w:rPr>
              <w:t>Tree pruning on the Village Green</w:t>
            </w:r>
          </w:p>
        </w:tc>
        <w:tc>
          <w:tcPr>
            <w:tcW w:w="11766" w:type="dxa"/>
          </w:tcPr>
          <w:p w14:paraId="3D964C33" w14:textId="20F485AA" w:rsidR="00573824" w:rsidRDefault="00573824" w:rsidP="00573824">
            <w:pPr>
              <w:tabs>
                <w:tab w:val="left" w:pos="3705"/>
              </w:tabs>
              <w:spacing w:after="0" w:line="240" w:lineRule="auto"/>
              <w:rPr>
                <w:rFonts w:eastAsia="Calibri" w:cstheme="minorHAnsi"/>
              </w:rPr>
            </w:pPr>
            <w:r>
              <w:rPr>
                <w:rFonts w:eastAsia="Calibri" w:cstheme="minorHAnsi"/>
              </w:rPr>
              <w:t>Andrew Green John Smith and the Clerk held a site meeting with a representative of National Power o discuss alternatives to pruning the tree, such</w:t>
            </w:r>
            <w:r w:rsidR="00C851D6">
              <w:rPr>
                <w:rFonts w:eastAsia="Calibri" w:cstheme="minorHAnsi"/>
              </w:rPr>
              <w:t xml:space="preserve"> </w:t>
            </w:r>
            <w:r>
              <w:rPr>
                <w:rFonts w:eastAsia="Calibri" w:cstheme="minorHAnsi"/>
              </w:rPr>
              <w:t xml:space="preserve">as running the cable underground. The quotation </w:t>
            </w:r>
            <w:r w:rsidR="00C851D6">
              <w:rPr>
                <w:rFonts w:eastAsia="Calibri" w:cstheme="minorHAnsi"/>
              </w:rPr>
              <w:t>received</w:t>
            </w:r>
            <w:r>
              <w:rPr>
                <w:rFonts w:eastAsia="Calibri" w:cstheme="minorHAnsi"/>
              </w:rPr>
              <w:t xml:space="preserve"> </w:t>
            </w:r>
            <w:r w:rsidR="00C851D6">
              <w:rPr>
                <w:rFonts w:eastAsia="Calibri" w:cstheme="minorHAnsi"/>
              </w:rPr>
              <w:t>for t</w:t>
            </w:r>
            <w:r>
              <w:rPr>
                <w:rFonts w:eastAsia="Calibri" w:cstheme="minorHAnsi"/>
              </w:rPr>
              <w:t>his work was</w:t>
            </w:r>
            <w:r w:rsidR="00C851D6">
              <w:rPr>
                <w:rFonts w:eastAsia="Calibri" w:cstheme="minorHAnsi"/>
              </w:rPr>
              <w:t xml:space="preserve"> over £29,000, which is not tenable. There was discussion on how to proceed with is, possibly calling on Simon Nuttal, who did work on the church trees. It was agreed to wait for Hi-Line, the NGED agent before proceeding, but it was accepted that some pruning will need to be carried out.</w:t>
            </w:r>
          </w:p>
        </w:tc>
      </w:tr>
      <w:tr w:rsidR="00573824" w:rsidRPr="00716B40" w14:paraId="15FFCF7C" w14:textId="77777777" w:rsidTr="00921A6B">
        <w:trPr>
          <w:trHeight w:val="1956"/>
        </w:trPr>
        <w:tc>
          <w:tcPr>
            <w:tcW w:w="1384" w:type="dxa"/>
          </w:tcPr>
          <w:p w14:paraId="644D3E5F" w14:textId="465BF9B4" w:rsidR="00573824" w:rsidRDefault="00573824" w:rsidP="00573824">
            <w:pPr>
              <w:spacing w:after="0" w:line="240" w:lineRule="auto"/>
              <w:rPr>
                <w:rFonts w:cs="Microsoft Sans Serif"/>
              </w:rPr>
            </w:pPr>
            <w:r>
              <w:rPr>
                <w:rFonts w:cs="Microsoft Sans Serif"/>
              </w:rPr>
              <w:t>2023/24-101</w:t>
            </w:r>
          </w:p>
        </w:tc>
        <w:tc>
          <w:tcPr>
            <w:tcW w:w="2126" w:type="dxa"/>
          </w:tcPr>
          <w:p w14:paraId="025EA340" w14:textId="4DABAB5C" w:rsidR="00573824" w:rsidRPr="00D3494D" w:rsidRDefault="00C851D6" w:rsidP="00573824">
            <w:pPr>
              <w:spacing w:after="0" w:line="240" w:lineRule="auto"/>
              <w:rPr>
                <w:b/>
                <w:bCs/>
              </w:rPr>
            </w:pPr>
            <w:r>
              <w:rPr>
                <w:b/>
                <w:bCs/>
              </w:rPr>
              <w:t>Request for minor work on the Green by the Gardening Club</w:t>
            </w:r>
          </w:p>
        </w:tc>
        <w:tc>
          <w:tcPr>
            <w:tcW w:w="11766" w:type="dxa"/>
          </w:tcPr>
          <w:p w14:paraId="5489B2CB" w14:textId="77777777" w:rsidR="00573824" w:rsidRDefault="00D57EAF" w:rsidP="00573824">
            <w:pPr>
              <w:spacing w:after="0" w:line="240" w:lineRule="auto"/>
              <w:rPr>
                <w:rFonts w:cs="Microsoft Sans Serif"/>
              </w:rPr>
            </w:pPr>
            <w:r>
              <w:rPr>
                <w:rFonts w:cs="Microsoft Sans Serif"/>
              </w:rPr>
              <w:t>A</w:t>
            </w:r>
            <w:r w:rsidR="00C851D6">
              <w:rPr>
                <w:rFonts w:cs="Microsoft Sans Serif"/>
              </w:rPr>
              <w:t xml:space="preserve"> letter had been received from </w:t>
            </w:r>
            <w:r>
              <w:rPr>
                <w:rFonts w:cs="Microsoft Sans Serif"/>
              </w:rPr>
              <w:t>Coldridge G</w:t>
            </w:r>
            <w:r w:rsidR="00C851D6">
              <w:rPr>
                <w:rFonts w:cs="Microsoft Sans Serif"/>
              </w:rPr>
              <w:t xml:space="preserve">ardening </w:t>
            </w:r>
            <w:r>
              <w:rPr>
                <w:rFonts w:cs="Microsoft Sans Serif"/>
              </w:rPr>
              <w:t>C</w:t>
            </w:r>
            <w:r w:rsidR="00C851D6">
              <w:rPr>
                <w:rFonts w:cs="Microsoft Sans Serif"/>
              </w:rPr>
              <w:t xml:space="preserve">lub requesting permission to split the snowdrops up on the Village </w:t>
            </w:r>
            <w:r>
              <w:rPr>
                <w:rFonts w:cs="Microsoft Sans Serif"/>
              </w:rPr>
              <w:t>G</w:t>
            </w:r>
            <w:r w:rsidR="00C851D6">
              <w:rPr>
                <w:rFonts w:cs="Microsoft Sans Serif"/>
              </w:rPr>
              <w:t>reen and replant to ensure a good display and keep them healthy. This was agreed, with the snowdrops being replanted in the same part of the Green</w:t>
            </w:r>
            <w:r>
              <w:rPr>
                <w:rFonts w:cs="Microsoft Sans Serif"/>
              </w:rPr>
              <w:t>.</w:t>
            </w:r>
          </w:p>
          <w:p w14:paraId="3DD291D9" w14:textId="48738B5E" w:rsidR="00D57EAF" w:rsidRDefault="00D57EAF" w:rsidP="0057407D">
            <w:pPr>
              <w:spacing w:after="0" w:line="240" w:lineRule="auto"/>
              <w:rPr>
                <w:rFonts w:cs="Microsoft Sans Serif"/>
              </w:rPr>
            </w:pPr>
            <w:r>
              <w:rPr>
                <w:rFonts w:cs="Microsoft Sans Serif"/>
              </w:rPr>
              <w:t xml:space="preserve"> A second request was for some more daffodils to be </w:t>
            </w:r>
            <w:r w:rsidR="0057407D">
              <w:rPr>
                <w:rFonts w:cs="Microsoft Sans Serif"/>
              </w:rPr>
              <w:t>planted. It was suggested that the</w:t>
            </w:r>
            <w:r w:rsidR="00EA51D2">
              <w:rPr>
                <w:rFonts w:cs="Microsoft Sans Serif"/>
              </w:rPr>
              <w:t xml:space="preserve"> </w:t>
            </w:r>
            <w:r w:rsidR="0057407D">
              <w:rPr>
                <w:rFonts w:cs="Microsoft Sans Serif"/>
              </w:rPr>
              <w:t>ex</w:t>
            </w:r>
            <w:r w:rsidR="00EA51D2">
              <w:rPr>
                <w:rFonts w:cs="Microsoft Sans Serif"/>
              </w:rPr>
              <w:t>is</w:t>
            </w:r>
            <w:r w:rsidR="0057407D">
              <w:rPr>
                <w:rFonts w:cs="Microsoft Sans Serif"/>
              </w:rPr>
              <w:t>ting ones are dug up, split and replanted</w:t>
            </w:r>
            <w:r w:rsidR="00EA51D2">
              <w:rPr>
                <w:rFonts w:cs="Microsoft Sans Serif"/>
              </w:rPr>
              <w:t xml:space="preserve">, </w:t>
            </w:r>
            <w:r w:rsidR="0057407D">
              <w:rPr>
                <w:rFonts w:cs="Microsoft Sans Serif"/>
              </w:rPr>
              <w:t xml:space="preserve">which should provide enough bulbs to extend the </w:t>
            </w:r>
            <w:r w:rsidR="00EA51D2">
              <w:rPr>
                <w:rFonts w:cs="Microsoft Sans Serif"/>
              </w:rPr>
              <w:t xml:space="preserve">display </w:t>
            </w:r>
            <w:r w:rsidR="0057407D">
              <w:rPr>
                <w:rFonts w:cs="Microsoft Sans Serif"/>
              </w:rPr>
              <w:t xml:space="preserve">and </w:t>
            </w:r>
            <w:r w:rsidR="00EA51D2">
              <w:rPr>
                <w:rFonts w:cs="Microsoft Sans Serif"/>
              </w:rPr>
              <w:t>fill in any gaps. They could also be planted alongside the walls of Church Cottage and Rockfield</w:t>
            </w:r>
            <w:r w:rsidR="00921A6B">
              <w:rPr>
                <w:rFonts w:cs="Microsoft Sans Serif"/>
              </w:rPr>
              <w:t>, but not in the main area of the Green which is for recreation use.</w:t>
            </w:r>
          </w:p>
          <w:p w14:paraId="03A96E79" w14:textId="13B683E5" w:rsidR="00EA51D2" w:rsidRDefault="00EA51D2" w:rsidP="00921A6B">
            <w:pPr>
              <w:spacing w:after="0" w:line="240" w:lineRule="auto"/>
              <w:rPr>
                <w:rFonts w:cs="Microsoft Sans Serif"/>
              </w:rPr>
            </w:pPr>
            <w:r>
              <w:rPr>
                <w:rFonts w:cs="Microsoft Sans Serif"/>
              </w:rPr>
              <w:t>The clerk to reply to Teresa Kendall.</w:t>
            </w:r>
          </w:p>
        </w:tc>
      </w:tr>
      <w:tr w:rsidR="00FB5AC8" w:rsidRPr="00716B40" w14:paraId="2DAEBABE" w14:textId="77777777" w:rsidTr="00D05D32">
        <w:tc>
          <w:tcPr>
            <w:tcW w:w="1384" w:type="dxa"/>
          </w:tcPr>
          <w:p w14:paraId="1C4DBF98" w14:textId="75E2E981" w:rsidR="00FB5AC8" w:rsidRPr="00716B40" w:rsidRDefault="00FB5AC8" w:rsidP="00FB5AC8">
            <w:pPr>
              <w:spacing w:after="0" w:line="240" w:lineRule="auto"/>
              <w:rPr>
                <w:rFonts w:cs="Microsoft Sans Serif"/>
              </w:rPr>
            </w:pPr>
            <w:r>
              <w:rPr>
                <w:rFonts w:cs="Microsoft Sans Serif"/>
              </w:rPr>
              <w:t>2023/24-102</w:t>
            </w:r>
          </w:p>
        </w:tc>
        <w:tc>
          <w:tcPr>
            <w:tcW w:w="2126" w:type="dxa"/>
          </w:tcPr>
          <w:p w14:paraId="55406DE8" w14:textId="77777777" w:rsidR="00FB5AC8" w:rsidRDefault="00FB5AC8" w:rsidP="00FB5AC8">
            <w:pPr>
              <w:spacing w:after="0" w:line="240" w:lineRule="auto"/>
              <w:rPr>
                <w:rFonts w:cs="Microsoft Sans Serif"/>
                <w:b/>
                <w:bCs/>
              </w:rPr>
            </w:pPr>
            <w:r>
              <w:rPr>
                <w:rFonts w:cs="Microsoft Sans Serif"/>
                <w:b/>
                <w:bCs/>
              </w:rPr>
              <w:t>NALC session on the use of social media.</w:t>
            </w:r>
          </w:p>
          <w:p w14:paraId="6DBBF9B7" w14:textId="70C79361" w:rsidR="00FB5AC8" w:rsidRPr="00BF7321" w:rsidRDefault="00FB5AC8" w:rsidP="00FB5AC8">
            <w:pPr>
              <w:spacing w:after="0" w:line="240" w:lineRule="auto"/>
              <w:rPr>
                <w:rFonts w:cs="Microsoft Sans Serif"/>
                <w:b/>
                <w:bCs/>
              </w:rPr>
            </w:pPr>
            <w:r>
              <w:rPr>
                <w:rFonts w:cs="Microsoft Sans Serif"/>
                <w:b/>
                <w:bCs/>
              </w:rPr>
              <w:t>28/02/24</w:t>
            </w:r>
          </w:p>
        </w:tc>
        <w:tc>
          <w:tcPr>
            <w:tcW w:w="11766" w:type="dxa"/>
          </w:tcPr>
          <w:p w14:paraId="5BC8D4ED" w14:textId="0111CD5F" w:rsidR="00FB5AC8" w:rsidRDefault="00FB5AC8" w:rsidP="00FB5AC8">
            <w:pPr>
              <w:spacing w:after="0" w:line="240" w:lineRule="auto"/>
              <w:rPr>
                <w:rFonts w:cs="Microsoft Sans Serif"/>
              </w:rPr>
            </w:pPr>
            <w:r>
              <w:rPr>
                <w:rFonts w:cs="Microsoft Sans Serif"/>
              </w:rPr>
              <w:t xml:space="preserve">Ivan gave detailed feedback on this, which both he and the Clerk had found interesting and informative. It is clear that there is scope for poor behaviour and abuse to occur in social media and if a Council is to use it then it must have a clear message to give, and </w:t>
            </w:r>
            <w:r w:rsidR="004001EB">
              <w:rPr>
                <w:rFonts w:cs="Microsoft Sans Serif"/>
              </w:rPr>
              <w:t xml:space="preserve">it must </w:t>
            </w:r>
            <w:r>
              <w:rPr>
                <w:rFonts w:cs="Microsoft Sans Serif"/>
              </w:rPr>
              <w:t>speak as a united body. There needs to be control from the Council to ensure posts are valid and not abusive.</w:t>
            </w:r>
          </w:p>
          <w:p w14:paraId="5F67D6F7" w14:textId="2660D158" w:rsidR="00FB5AC8" w:rsidRPr="00716B40" w:rsidRDefault="00FB5AC8" w:rsidP="00FB5AC8">
            <w:pPr>
              <w:spacing w:after="0" w:line="240" w:lineRule="auto"/>
              <w:rPr>
                <w:rFonts w:cs="Microsoft Sans Serif"/>
              </w:rPr>
            </w:pPr>
            <w:r>
              <w:rPr>
                <w:rFonts w:cs="Microsoft Sans Serif"/>
              </w:rPr>
              <w:lastRenderedPageBreak/>
              <w:t xml:space="preserve">It was decided to continue to use The Coldridge Calendar and </w:t>
            </w:r>
            <w:r w:rsidRPr="00FB5AC8">
              <w:rPr>
                <w:rFonts w:cs="Microsoft Sans Serif"/>
                <w:b/>
                <w:bCs/>
              </w:rPr>
              <w:t>What’s on in Coldridge</w:t>
            </w:r>
            <w:r>
              <w:rPr>
                <w:rFonts w:cs="Microsoft Sans Serif"/>
              </w:rPr>
              <w:t xml:space="preserve"> to provide information, especially from MDDC and DCC. It was agreed to hold fire on have a specific Coldridge Parish Council Facebook page. </w:t>
            </w:r>
          </w:p>
        </w:tc>
      </w:tr>
      <w:tr w:rsidR="00FB5AC8" w:rsidRPr="00716B40" w14:paraId="5D170865" w14:textId="77777777" w:rsidTr="00D05D32">
        <w:tc>
          <w:tcPr>
            <w:tcW w:w="1384" w:type="dxa"/>
          </w:tcPr>
          <w:p w14:paraId="233ECBEA" w14:textId="2BD290BA" w:rsidR="00FB5AC8" w:rsidRPr="00716B40" w:rsidRDefault="00FB5AC8" w:rsidP="00FB5AC8">
            <w:pPr>
              <w:spacing w:after="0" w:line="240" w:lineRule="auto"/>
              <w:rPr>
                <w:rFonts w:cs="Microsoft Sans Serif"/>
              </w:rPr>
            </w:pPr>
            <w:r>
              <w:rPr>
                <w:rFonts w:cs="Microsoft Sans Serif"/>
              </w:rPr>
              <w:lastRenderedPageBreak/>
              <w:t>2023/24-103</w:t>
            </w:r>
          </w:p>
        </w:tc>
        <w:tc>
          <w:tcPr>
            <w:tcW w:w="2126" w:type="dxa"/>
          </w:tcPr>
          <w:p w14:paraId="3B218F06" w14:textId="108CFEB8" w:rsidR="00FB5AC8" w:rsidRPr="00BF7321" w:rsidRDefault="004001EB" w:rsidP="00FB5AC8">
            <w:pPr>
              <w:spacing w:after="0" w:line="240" w:lineRule="auto"/>
              <w:rPr>
                <w:rFonts w:cs="Microsoft Sans Serif"/>
                <w:b/>
                <w:bCs/>
              </w:rPr>
            </w:pPr>
            <w:r>
              <w:rPr>
                <w:rFonts w:cs="Microsoft Sans Serif"/>
                <w:b/>
                <w:bCs/>
              </w:rPr>
              <w:t>Media and Communications Policy</w:t>
            </w:r>
          </w:p>
        </w:tc>
        <w:tc>
          <w:tcPr>
            <w:tcW w:w="11766" w:type="dxa"/>
          </w:tcPr>
          <w:p w14:paraId="1178A9CE" w14:textId="2C4A3009" w:rsidR="00FB5AC8" w:rsidRPr="00716B40" w:rsidRDefault="004001EB" w:rsidP="00FB5AC8">
            <w:pPr>
              <w:spacing w:after="0" w:line="240" w:lineRule="auto"/>
              <w:rPr>
                <w:rFonts w:cs="Microsoft Sans Serif"/>
              </w:rPr>
            </w:pPr>
            <w:r>
              <w:rPr>
                <w:rFonts w:cs="Microsoft Sans Serif"/>
              </w:rPr>
              <w:t>This was tabled, the Clerk was thanked for the work on this, and it will be discussed in depth at the next, or subsequent meeting. Councillors were asked to send any suggestions for improvements or amendments to the Clerk so a revised draft can be produced.</w:t>
            </w:r>
          </w:p>
        </w:tc>
      </w:tr>
      <w:tr w:rsidR="004001EB" w:rsidRPr="00716B40" w14:paraId="7B6B5A83" w14:textId="77777777" w:rsidTr="00D05D32">
        <w:tc>
          <w:tcPr>
            <w:tcW w:w="1384" w:type="dxa"/>
          </w:tcPr>
          <w:p w14:paraId="4344F075" w14:textId="47C64DD5" w:rsidR="004001EB" w:rsidRDefault="004001EB" w:rsidP="004001EB">
            <w:pPr>
              <w:spacing w:after="0" w:line="240" w:lineRule="auto"/>
              <w:rPr>
                <w:rFonts w:cs="Microsoft Sans Serif"/>
              </w:rPr>
            </w:pPr>
            <w:r>
              <w:rPr>
                <w:rFonts w:cs="Microsoft Sans Serif"/>
              </w:rPr>
              <w:t>2023/24-104</w:t>
            </w:r>
          </w:p>
        </w:tc>
        <w:tc>
          <w:tcPr>
            <w:tcW w:w="2126" w:type="dxa"/>
          </w:tcPr>
          <w:p w14:paraId="46C991F8" w14:textId="32FCBCA6" w:rsidR="004001EB" w:rsidRDefault="004001EB" w:rsidP="004001EB">
            <w:pPr>
              <w:spacing w:after="0" w:line="240" w:lineRule="auto"/>
              <w:rPr>
                <w:rFonts w:cs="Microsoft Sans Serif"/>
                <w:b/>
                <w:bCs/>
              </w:rPr>
            </w:pPr>
            <w:r>
              <w:rPr>
                <w:rFonts w:cs="Microsoft Sans Serif"/>
                <w:b/>
                <w:bCs/>
              </w:rPr>
              <w:t>D-Day 80th 6/6/2024</w:t>
            </w:r>
          </w:p>
        </w:tc>
        <w:tc>
          <w:tcPr>
            <w:tcW w:w="11766" w:type="dxa"/>
          </w:tcPr>
          <w:p w14:paraId="13B6E64A" w14:textId="6BE9F25C" w:rsidR="004001EB" w:rsidRDefault="004001EB" w:rsidP="004001EB">
            <w:pPr>
              <w:tabs>
                <w:tab w:val="left" w:pos="3705"/>
              </w:tabs>
              <w:spacing w:after="60" w:line="240" w:lineRule="auto"/>
              <w:rPr>
                <w:rFonts w:cs="Microsoft Sans Serif"/>
              </w:rPr>
            </w:pPr>
            <w:r>
              <w:rPr>
                <w:rFonts w:cs="Microsoft Sans Serif"/>
              </w:rPr>
              <w:t xml:space="preserve">After some discussion, and following offers </w:t>
            </w:r>
            <w:r w:rsidR="00F53AF2">
              <w:rPr>
                <w:rFonts w:cs="Microsoft Sans Serif"/>
              </w:rPr>
              <w:t>o</w:t>
            </w:r>
            <w:r>
              <w:rPr>
                <w:rFonts w:cs="Microsoft Sans Serif"/>
              </w:rPr>
              <w:t xml:space="preserve">f help from members of the Village Hall Social Group the plan is for the Village Hall bar to be open, </w:t>
            </w:r>
            <w:r w:rsidR="00047AA5">
              <w:rPr>
                <w:rFonts w:cs="Microsoft Sans Serif"/>
              </w:rPr>
              <w:t xml:space="preserve">200 </w:t>
            </w:r>
            <w:r>
              <w:rPr>
                <w:rFonts w:cs="Microsoft Sans Serif"/>
              </w:rPr>
              <w:t xml:space="preserve">pasties to be available </w:t>
            </w:r>
            <w:r w:rsidR="00047AA5">
              <w:rPr>
                <w:rFonts w:cs="Microsoft Sans Serif"/>
              </w:rPr>
              <w:t>at no charge and</w:t>
            </w:r>
            <w:r>
              <w:rPr>
                <w:rFonts w:cs="Microsoft Sans Serif"/>
              </w:rPr>
              <w:t xml:space="preserve"> the beacon lighting will take place nationally at 21:15. </w:t>
            </w:r>
          </w:p>
          <w:p w14:paraId="0BB08AC6" w14:textId="77777777" w:rsidR="00F53AF2" w:rsidRPr="00F53AF2" w:rsidRDefault="004001EB" w:rsidP="004001EB">
            <w:pPr>
              <w:tabs>
                <w:tab w:val="left" w:pos="3705"/>
              </w:tabs>
              <w:spacing w:after="60" w:line="240" w:lineRule="auto"/>
              <w:rPr>
                <w:rFonts w:cs="Microsoft Sans Serif"/>
                <w:b/>
                <w:bCs/>
              </w:rPr>
            </w:pPr>
            <w:r w:rsidRPr="00F53AF2">
              <w:rPr>
                <w:rFonts w:cs="Microsoft Sans Serif"/>
                <w:b/>
                <w:bCs/>
              </w:rPr>
              <w:t xml:space="preserve">Roles- </w:t>
            </w:r>
          </w:p>
          <w:p w14:paraId="580A77BC" w14:textId="3539F674" w:rsidR="004001EB" w:rsidRDefault="004001EB" w:rsidP="004001EB">
            <w:pPr>
              <w:tabs>
                <w:tab w:val="left" w:pos="3705"/>
              </w:tabs>
              <w:spacing w:after="60" w:line="240" w:lineRule="auto"/>
              <w:rPr>
                <w:rFonts w:cs="Microsoft Sans Serif"/>
              </w:rPr>
            </w:pPr>
            <w:r>
              <w:rPr>
                <w:rFonts w:cs="Microsoft Sans Serif"/>
              </w:rPr>
              <w:t>Chris Burrows and Andrew Green to be responsible for the beacon including obtaining permission from Graham Knott, the Manager of Coldridge Barton.</w:t>
            </w:r>
          </w:p>
          <w:p w14:paraId="24E75EFB" w14:textId="77777777" w:rsidR="00036804" w:rsidRDefault="004001EB" w:rsidP="004001EB">
            <w:pPr>
              <w:tabs>
                <w:tab w:val="left" w:pos="3705"/>
              </w:tabs>
              <w:spacing w:after="60" w:line="240" w:lineRule="auto"/>
              <w:rPr>
                <w:rFonts w:cs="Microsoft Sans Serif"/>
              </w:rPr>
            </w:pPr>
            <w:r>
              <w:rPr>
                <w:rFonts w:cs="Microsoft Sans Serif"/>
              </w:rPr>
              <w:t>Pasties</w:t>
            </w:r>
            <w:r w:rsidR="00F53AF2">
              <w:rPr>
                <w:rFonts w:cs="Microsoft Sans Serif"/>
              </w:rPr>
              <w:t>.</w:t>
            </w:r>
            <w:r>
              <w:rPr>
                <w:rFonts w:cs="Microsoft Sans Serif"/>
              </w:rPr>
              <w:t xml:space="preserve">  Chris and Pat Allard to organise these, in conjunction with Margaret Burrows who is investigating the use of frozen pasties for VH events. Can Malcolm and John Quick also help with these</w:t>
            </w:r>
            <w:r w:rsidR="00036804">
              <w:rPr>
                <w:rFonts w:cs="Microsoft Sans Serif"/>
              </w:rPr>
              <w:t xml:space="preserve"> and the donation bucket. Official suggestions are Royal Navy Association; ABF the Soldiers Charity; RAF Benevolent fund; Merchant Navy Assoc. </w:t>
            </w:r>
          </w:p>
          <w:p w14:paraId="77927F4C" w14:textId="346F178D" w:rsidR="004001EB" w:rsidRDefault="004001EB" w:rsidP="004001EB">
            <w:pPr>
              <w:tabs>
                <w:tab w:val="left" w:pos="3705"/>
              </w:tabs>
              <w:spacing w:after="60" w:line="240" w:lineRule="auto"/>
              <w:rPr>
                <w:rFonts w:cs="Microsoft Sans Serif"/>
              </w:rPr>
            </w:pPr>
            <w:r>
              <w:rPr>
                <w:rFonts w:cs="Microsoft Sans Serif"/>
              </w:rPr>
              <w:t>John Smith and Andrew Green to put up the bunting.</w:t>
            </w:r>
          </w:p>
          <w:p w14:paraId="105F05DD" w14:textId="3198FD64" w:rsidR="004001EB" w:rsidRDefault="004001EB" w:rsidP="004001EB">
            <w:pPr>
              <w:tabs>
                <w:tab w:val="left" w:pos="3705"/>
              </w:tabs>
              <w:spacing w:after="60" w:line="240" w:lineRule="auto"/>
              <w:rPr>
                <w:rFonts w:cs="Microsoft Sans Serif"/>
              </w:rPr>
            </w:pPr>
            <w:r>
              <w:rPr>
                <w:rFonts w:cs="Microsoft Sans Serif"/>
              </w:rPr>
              <w:t>Ivan will coordinate the advertising on WOIC.</w:t>
            </w:r>
          </w:p>
          <w:p w14:paraId="57925CEA" w14:textId="245EF53F" w:rsidR="004001EB" w:rsidRDefault="004001EB" w:rsidP="004001EB">
            <w:pPr>
              <w:tabs>
                <w:tab w:val="left" w:pos="3705"/>
              </w:tabs>
              <w:spacing w:after="60" w:line="240" w:lineRule="auto"/>
              <w:rPr>
                <w:rFonts w:cs="Microsoft Sans Serif"/>
              </w:rPr>
            </w:pPr>
            <w:r>
              <w:rPr>
                <w:rFonts w:cs="Microsoft Sans Serif"/>
              </w:rPr>
              <w:t>John Smith with publicise it in The Coldridge Calendar</w:t>
            </w:r>
          </w:p>
          <w:p w14:paraId="3DF1AC4A" w14:textId="44A69B4E" w:rsidR="004001EB" w:rsidRDefault="004001EB" w:rsidP="004001EB">
            <w:pPr>
              <w:tabs>
                <w:tab w:val="left" w:pos="3705"/>
              </w:tabs>
              <w:spacing w:after="60" w:line="240" w:lineRule="auto"/>
              <w:rPr>
                <w:rFonts w:cs="Microsoft Sans Serif"/>
              </w:rPr>
            </w:pPr>
            <w:r>
              <w:rPr>
                <w:rFonts w:cs="Microsoft Sans Serif"/>
              </w:rPr>
              <w:t>Marion will arrange for tea and coffee to be available.</w:t>
            </w:r>
          </w:p>
        </w:tc>
      </w:tr>
      <w:tr w:rsidR="004001EB" w:rsidRPr="00716B40" w14:paraId="3189F9F4" w14:textId="77777777" w:rsidTr="00D05D32">
        <w:tc>
          <w:tcPr>
            <w:tcW w:w="1384" w:type="dxa"/>
          </w:tcPr>
          <w:p w14:paraId="2B86CBE5" w14:textId="4FBB7C76" w:rsidR="004001EB" w:rsidRDefault="004001EB" w:rsidP="004001EB">
            <w:pPr>
              <w:spacing w:after="0" w:line="240" w:lineRule="auto"/>
              <w:rPr>
                <w:rFonts w:cs="Microsoft Sans Serif"/>
              </w:rPr>
            </w:pPr>
            <w:r>
              <w:rPr>
                <w:rFonts w:cs="Microsoft Sans Serif"/>
              </w:rPr>
              <w:t>2023/24-105</w:t>
            </w:r>
          </w:p>
        </w:tc>
        <w:tc>
          <w:tcPr>
            <w:tcW w:w="2126" w:type="dxa"/>
          </w:tcPr>
          <w:p w14:paraId="6D48D4F9" w14:textId="7F252474" w:rsidR="004001EB" w:rsidRDefault="00F53AF2" w:rsidP="004001EB">
            <w:pPr>
              <w:spacing w:after="0" w:line="240" w:lineRule="auto"/>
              <w:rPr>
                <w:rFonts w:cs="Microsoft Sans Serif"/>
                <w:b/>
                <w:bCs/>
              </w:rPr>
            </w:pPr>
            <w:r>
              <w:rPr>
                <w:rFonts w:cs="Microsoft Sans Serif"/>
                <w:b/>
                <w:bCs/>
              </w:rPr>
              <w:t>Banking mandate update</w:t>
            </w:r>
          </w:p>
        </w:tc>
        <w:tc>
          <w:tcPr>
            <w:tcW w:w="11766" w:type="dxa"/>
          </w:tcPr>
          <w:p w14:paraId="1E1F4AEC" w14:textId="6F3184B6" w:rsidR="004001EB" w:rsidRDefault="00F53AF2" w:rsidP="004001EB">
            <w:pPr>
              <w:tabs>
                <w:tab w:val="left" w:pos="3705"/>
              </w:tabs>
              <w:spacing w:after="60" w:line="240" w:lineRule="auto"/>
              <w:rPr>
                <w:rFonts w:cs="Microsoft Sans Serif"/>
              </w:rPr>
            </w:pPr>
            <w:r>
              <w:rPr>
                <w:rFonts w:cs="Microsoft Sans Serif"/>
              </w:rPr>
              <w:t>The Clerk thanked all the Councillors for their prompt action in ensuring they are all now signatories</w:t>
            </w:r>
          </w:p>
        </w:tc>
      </w:tr>
      <w:tr w:rsidR="00F53AF2" w:rsidRPr="00716B40" w14:paraId="41DF292E" w14:textId="77777777" w:rsidTr="00D05D32">
        <w:tc>
          <w:tcPr>
            <w:tcW w:w="1384" w:type="dxa"/>
          </w:tcPr>
          <w:p w14:paraId="7528BEF1" w14:textId="1F62DB2F" w:rsidR="00F53AF2" w:rsidRDefault="00F53AF2" w:rsidP="00F53AF2">
            <w:pPr>
              <w:spacing w:after="0" w:line="240" w:lineRule="auto"/>
              <w:rPr>
                <w:rFonts w:cs="Microsoft Sans Serif"/>
              </w:rPr>
            </w:pPr>
            <w:r>
              <w:rPr>
                <w:rFonts w:cs="Microsoft Sans Serif"/>
              </w:rPr>
              <w:t>2023/24-106</w:t>
            </w:r>
          </w:p>
        </w:tc>
        <w:tc>
          <w:tcPr>
            <w:tcW w:w="2126" w:type="dxa"/>
          </w:tcPr>
          <w:p w14:paraId="37322CD2" w14:textId="6D0F15A1" w:rsidR="00F53AF2" w:rsidRDefault="00F53AF2" w:rsidP="00F53AF2">
            <w:pPr>
              <w:spacing w:after="0" w:line="240" w:lineRule="auto"/>
              <w:rPr>
                <w:rFonts w:cs="Microsoft Sans Serif"/>
                <w:b/>
                <w:bCs/>
              </w:rPr>
            </w:pPr>
            <w:r>
              <w:rPr>
                <w:rFonts w:cs="Microsoft Sans Serif"/>
                <w:b/>
                <w:bCs/>
              </w:rPr>
              <w:t>On-line banking</w:t>
            </w:r>
          </w:p>
        </w:tc>
        <w:tc>
          <w:tcPr>
            <w:tcW w:w="11766" w:type="dxa"/>
          </w:tcPr>
          <w:p w14:paraId="1AEE4524" w14:textId="62457BCF" w:rsidR="00F53AF2" w:rsidRDefault="00F53AF2" w:rsidP="00F53AF2">
            <w:pPr>
              <w:tabs>
                <w:tab w:val="left" w:pos="3705"/>
              </w:tabs>
              <w:spacing w:after="60" w:line="240" w:lineRule="auto"/>
              <w:rPr>
                <w:rFonts w:cs="Microsoft Sans Serif"/>
              </w:rPr>
            </w:pPr>
            <w:r>
              <w:rPr>
                <w:rFonts w:cs="Microsoft Sans Serif"/>
              </w:rPr>
              <w:t>The clerk asked the Parish Council to authorise him to setup and run on-line ba</w:t>
            </w:r>
            <w:r w:rsidR="009F3C8E">
              <w:rPr>
                <w:rFonts w:cs="Microsoft Sans Serif"/>
              </w:rPr>
              <w:t>n</w:t>
            </w:r>
            <w:r>
              <w:rPr>
                <w:rFonts w:cs="Microsoft Sans Serif"/>
              </w:rPr>
              <w:t>king for the Parish council. This was agreed unanimously. Safeguards are that all payments must be recorded in the minutes as at present, and the Clerk will arrange for all Councillors to be able to view the accounts and for the Chairman and Vice-chairman to be empowered to make payments.</w:t>
            </w:r>
          </w:p>
        </w:tc>
      </w:tr>
      <w:tr w:rsidR="00F53AF2" w:rsidRPr="00716B40" w14:paraId="55B998D2" w14:textId="77777777" w:rsidTr="00D05D32">
        <w:tc>
          <w:tcPr>
            <w:tcW w:w="1384" w:type="dxa"/>
          </w:tcPr>
          <w:p w14:paraId="433B6626" w14:textId="3589D28F" w:rsidR="00F53AF2" w:rsidRDefault="00F53AF2" w:rsidP="00F53AF2">
            <w:pPr>
              <w:spacing w:after="0" w:line="240" w:lineRule="auto"/>
              <w:rPr>
                <w:rFonts w:cs="Microsoft Sans Serif"/>
              </w:rPr>
            </w:pPr>
            <w:r>
              <w:rPr>
                <w:rFonts w:cs="Microsoft Sans Serif"/>
              </w:rPr>
              <w:t>2023/24-107</w:t>
            </w:r>
          </w:p>
        </w:tc>
        <w:tc>
          <w:tcPr>
            <w:tcW w:w="2126" w:type="dxa"/>
          </w:tcPr>
          <w:p w14:paraId="4DE8F7F8" w14:textId="77777777" w:rsidR="00F53AF2" w:rsidRPr="00964CE9" w:rsidRDefault="00F53AF2" w:rsidP="00F53AF2">
            <w:pPr>
              <w:tabs>
                <w:tab w:val="left" w:pos="3705"/>
              </w:tabs>
              <w:spacing w:after="0" w:line="240" w:lineRule="auto"/>
              <w:rPr>
                <w:rFonts w:eastAsia="Calibri"/>
                <w:b/>
                <w:bCs/>
                <w:sz w:val="21"/>
              </w:rPr>
            </w:pPr>
            <w:r w:rsidRPr="00964CE9">
              <w:rPr>
                <w:rFonts w:eastAsia="Calibri"/>
                <w:b/>
                <w:bCs/>
                <w:sz w:val="21"/>
              </w:rPr>
              <w:t xml:space="preserve">Finance </w:t>
            </w:r>
          </w:p>
          <w:p w14:paraId="58CAA5B5" w14:textId="77777777" w:rsidR="00F53AF2" w:rsidRDefault="00F53AF2" w:rsidP="00F53AF2">
            <w:pPr>
              <w:spacing w:after="0" w:line="240" w:lineRule="auto"/>
              <w:rPr>
                <w:rFonts w:cs="Microsoft Sans Serif"/>
                <w:b/>
                <w:bCs/>
              </w:rPr>
            </w:pPr>
          </w:p>
        </w:tc>
        <w:tc>
          <w:tcPr>
            <w:tcW w:w="11766" w:type="dxa"/>
          </w:tcPr>
          <w:p w14:paraId="7D7DBBC8" w14:textId="77777777" w:rsidR="00F53AF2" w:rsidRDefault="00F53AF2" w:rsidP="00F53AF2">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58751E5E" w14:textId="77777777" w:rsidR="00F53AF2" w:rsidRDefault="00F53AF2" w:rsidP="00F53AF2">
            <w:pPr>
              <w:tabs>
                <w:tab w:val="left" w:pos="3705"/>
              </w:tabs>
              <w:spacing w:after="0" w:line="240" w:lineRule="auto"/>
              <w:rPr>
                <w:rFonts w:eastAsia="Calibri"/>
                <w:sz w:val="21"/>
              </w:rPr>
            </w:pPr>
          </w:p>
          <w:p w14:paraId="36C644AC" w14:textId="32949DF4" w:rsidR="00F53AF2" w:rsidRDefault="00F53AF2" w:rsidP="00F53AF2">
            <w:pPr>
              <w:pStyle w:val="ListParagraph"/>
              <w:numPr>
                <w:ilvl w:val="0"/>
                <w:numId w:val="19"/>
              </w:numPr>
              <w:tabs>
                <w:tab w:val="left" w:pos="3705"/>
              </w:tabs>
              <w:spacing w:after="0" w:line="240" w:lineRule="auto"/>
              <w:rPr>
                <w:rFonts w:eastAsia="Calibri" w:cstheme="minorHAnsi"/>
              </w:rPr>
            </w:pPr>
            <w:r w:rsidRPr="00AA7897">
              <w:rPr>
                <w:rFonts w:eastAsia="Calibri" w:cstheme="minorHAnsi"/>
              </w:rPr>
              <w:t>clerk’s wages</w:t>
            </w:r>
            <w:r>
              <w:rPr>
                <w:rFonts w:eastAsia="Calibri" w:cstheme="minorHAnsi"/>
              </w:rPr>
              <w:tab/>
            </w:r>
            <w:r>
              <w:rPr>
                <w:rFonts w:eastAsia="Calibri" w:cstheme="minorHAnsi"/>
              </w:rPr>
              <w:tab/>
              <w:t xml:space="preserve">          </w:t>
            </w:r>
            <w:r w:rsidRPr="00AA7897">
              <w:rPr>
                <w:rFonts w:eastAsia="Calibri" w:cstheme="minorHAnsi"/>
              </w:rPr>
              <w:t>£</w:t>
            </w:r>
            <w:r>
              <w:rPr>
                <w:rFonts w:eastAsia="Calibri" w:cstheme="minorHAnsi"/>
              </w:rPr>
              <w:t>318.27</w:t>
            </w:r>
          </w:p>
          <w:p w14:paraId="6F4555BF" w14:textId="71A1A447" w:rsidR="00F53AF2" w:rsidRPr="00AA7897" w:rsidRDefault="00F53AF2" w:rsidP="00F53AF2">
            <w:pPr>
              <w:pStyle w:val="ListParagraph"/>
              <w:numPr>
                <w:ilvl w:val="0"/>
                <w:numId w:val="19"/>
              </w:numPr>
              <w:tabs>
                <w:tab w:val="left" w:pos="3705"/>
              </w:tabs>
              <w:spacing w:after="0" w:line="240" w:lineRule="auto"/>
              <w:rPr>
                <w:rFonts w:eastAsia="Calibri" w:cstheme="minorHAnsi"/>
              </w:rPr>
            </w:pPr>
            <w:r>
              <w:rPr>
                <w:rFonts w:eastAsia="Calibri" w:cstheme="minorHAnsi"/>
              </w:rPr>
              <w:t>Tax on clerk’s wages</w:t>
            </w:r>
            <w:r>
              <w:rPr>
                <w:rFonts w:eastAsia="Calibri" w:cstheme="minorHAnsi"/>
              </w:rPr>
              <w:tab/>
            </w:r>
            <w:r>
              <w:rPr>
                <w:rFonts w:eastAsia="Calibri" w:cstheme="minorHAnsi"/>
              </w:rPr>
              <w:tab/>
              <w:t xml:space="preserve">            £79.40</w:t>
            </w:r>
          </w:p>
          <w:p w14:paraId="78930034" w14:textId="23844B03" w:rsidR="00F53AF2" w:rsidRDefault="00F53AF2" w:rsidP="00F53AF2">
            <w:pPr>
              <w:pStyle w:val="ListParagraph"/>
              <w:numPr>
                <w:ilvl w:val="0"/>
                <w:numId w:val="19"/>
              </w:numPr>
              <w:tabs>
                <w:tab w:val="left" w:pos="3705"/>
              </w:tabs>
              <w:spacing w:after="0" w:line="240" w:lineRule="auto"/>
              <w:rPr>
                <w:rFonts w:eastAsia="Calibri" w:cstheme="minorHAnsi"/>
              </w:rPr>
            </w:pPr>
            <w:r w:rsidRPr="00AA7897">
              <w:rPr>
                <w:rFonts w:eastAsia="Calibri" w:cstheme="minorHAnsi"/>
              </w:rPr>
              <w:t>clerk’s expenses</w:t>
            </w:r>
            <w:r>
              <w:rPr>
                <w:rFonts w:eastAsia="Calibri" w:cstheme="minorHAnsi"/>
              </w:rPr>
              <w:tab/>
            </w:r>
            <w:r>
              <w:rPr>
                <w:rFonts w:eastAsia="Calibri" w:cstheme="minorHAnsi"/>
              </w:rPr>
              <w:tab/>
            </w:r>
            <w:bookmarkStart w:id="0" w:name="_Hlk519257672"/>
            <w:r>
              <w:rPr>
                <w:rFonts w:eastAsia="Calibri" w:cstheme="minorHAnsi"/>
              </w:rPr>
              <w:t xml:space="preserve">              </w:t>
            </w:r>
            <w:r w:rsidRPr="00AA7897">
              <w:rPr>
                <w:rFonts w:eastAsia="Calibri" w:cstheme="minorHAnsi"/>
              </w:rPr>
              <w:t>£</w:t>
            </w:r>
            <w:bookmarkEnd w:id="0"/>
            <w:r>
              <w:rPr>
                <w:rFonts w:eastAsia="Calibri" w:cstheme="minorHAnsi"/>
              </w:rPr>
              <w:t>2.48</w:t>
            </w:r>
          </w:p>
          <w:p w14:paraId="13DFF5FC" w14:textId="77777777" w:rsidR="00F53AF2" w:rsidRDefault="00F53AF2" w:rsidP="00CA368E">
            <w:pPr>
              <w:pStyle w:val="ListParagraph"/>
              <w:numPr>
                <w:ilvl w:val="0"/>
                <w:numId w:val="19"/>
              </w:numPr>
              <w:tabs>
                <w:tab w:val="left" w:pos="3705"/>
              </w:tabs>
              <w:spacing w:after="0" w:line="240" w:lineRule="auto"/>
              <w:rPr>
                <w:rFonts w:eastAsia="Calibri" w:cstheme="minorHAnsi"/>
              </w:rPr>
            </w:pPr>
            <w:r w:rsidRPr="00F53AF2">
              <w:rPr>
                <w:rFonts w:eastAsia="Calibri" w:cstheme="minorHAnsi"/>
              </w:rPr>
              <w:t>Ivan Krisnik for NALC course                    £39.22</w:t>
            </w:r>
          </w:p>
          <w:p w14:paraId="5E914441" w14:textId="3AAF9C77" w:rsidR="00F53AF2" w:rsidRPr="00F53AF2" w:rsidRDefault="00F53AF2" w:rsidP="00CA368E">
            <w:pPr>
              <w:pStyle w:val="ListParagraph"/>
              <w:numPr>
                <w:ilvl w:val="0"/>
                <w:numId w:val="19"/>
              </w:numPr>
              <w:tabs>
                <w:tab w:val="left" w:pos="3705"/>
              </w:tabs>
              <w:spacing w:after="0" w:line="240" w:lineRule="auto"/>
              <w:rPr>
                <w:rFonts w:eastAsia="Calibri" w:cstheme="minorHAnsi"/>
              </w:rPr>
            </w:pPr>
            <w:r>
              <w:rPr>
                <w:rFonts w:eastAsia="Calibri" w:cstheme="minorHAnsi"/>
              </w:rPr>
              <w:t xml:space="preserve">Mid Devon Mobility </w:t>
            </w:r>
            <w:r w:rsidRPr="00F53AF2">
              <w:rPr>
                <w:rFonts w:eastAsia="Calibri" w:cstheme="minorHAnsi"/>
              </w:rPr>
              <w:t xml:space="preserve"> </w:t>
            </w:r>
            <w:r>
              <w:rPr>
                <w:rFonts w:eastAsia="Calibri" w:cstheme="minorHAnsi"/>
              </w:rPr>
              <w:t xml:space="preserve"> </w:t>
            </w:r>
            <w:r w:rsidRPr="00F53AF2">
              <w:rPr>
                <w:rFonts w:eastAsia="Calibri" w:cstheme="minorHAnsi"/>
              </w:rPr>
              <w:t xml:space="preserve">  </w:t>
            </w:r>
            <w:r>
              <w:rPr>
                <w:rFonts w:eastAsia="Calibri" w:cstheme="minorHAnsi"/>
              </w:rPr>
              <w:t xml:space="preserve">                           </w:t>
            </w:r>
            <w:r w:rsidRPr="00F53AF2">
              <w:rPr>
                <w:rFonts w:eastAsia="Calibri" w:cstheme="minorHAnsi"/>
              </w:rPr>
              <w:t>£</w:t>
            </w:r>
            <w:r>
              <w:rPr>
                <w:rFonts w:eastAsia="Calibri" w:cstheme="minorHAnsi"/>
              </w:rPr>
              <w:t>200.00</w:t>
            </w:r>
          </w:p>
          <w:p w14:paraId="5166BF4F" w14:textId="1E067833" w:rsidR="00F53AF2" w:rsidRPr="00535283" w:rsidRDefault="00F53AF2" w:rsidP="00F53AF2">
            <w:pPr>
              <w:pStyle w:val="ListParagraph"/>
              <w:numPr>
                <w:ilvl w:val="0"/>
                <w:numId w:val="19"/>
              </w:numPr>
              <w:tabs>
                <w:tab w:val="left" w:pos="3705"/>
              </w:tabs>
              <w:spacing w:after="0" w:line="240" w:lineRule="auto"/>
              <w:rPr>
                <w:rFonts w:eastAsia="Calibri" w:cstheme="minorHAnsi"/>
              </w:rPr>
            </w:pPr>
            <w:r>
              <w:rPr>
                <w:rFonts w:eastAsia="Calibri" w:cstheme="minorHAnsi"/>
              </w:rPr>
              <w:t>H Smith grass cutting                              £110.00</w:t>
            </w:r>
          </w:p>
          <w:p w14:paraId="7143EBCA" w14:textId="1276B087" w:rsidR="00F53AF2" w:rsidRPr="00EF6D2A" w:rsidRDefault="00F53AF2" w:rsidP="00F53AF2">
            <w:pPr>
              <w:tabs>
                <w:tab w:val="left" w:pos="3705"/>
              </w:tabs>
              <w:spacing w:after="0" w:line="240" w:lineRule="auto"/>
              <w:rPr>
                <w:rFonts w:cs="Microsoft Sans Serif"/>
              </w:rPr>
            </w:pPr>
          </w:p>
        </w:tc>
      </w:tr>
      <w:tr w:rsidR="00F53AF2" w:rsidRPr="00716B40" w14:paraId="39EE0639" w14:textId="77777777" w:rsidTr="00D05D32">
        <w:tc>
          <w:tcPr>
            <w:tcW w:w="1384" w:type="dxa"/>
          </w:tcPr>
          <w:p w14:paraId="7C785040" w14:textId="2E768F32" w:rsidR="00F53AF2" w:rsidRDefault="00F53AF2" w:rsidP="00F53AF2">
            <w:pPr>
              <w:spacing w:after="0" w:line="240" w:lineRule="auto"/>
              <w:rPr>
                <w:rFonts w:cs="Microsoft Sans Serif"/>
              </w:rPr>
            </w:pPr>
            <w:r>
              <w:rPr>
                <w:rFonts w:cs="Microsoft Sans Serif"/>
              </w:rPr>
              <w:t>2023/24-108</w:t>
            </w:r>
          </w:p>
        </w:tc>
        <w:tc>
          <w:tcPr>
            <w:tcW w:w="2126" w:type="dxa"/>
          </w:tcPr>
          <w:p w14:paraId="2EAB976B" w14:textId="7BDFC85F" w:rsidR="00F53AF2" w:rsidRDefault="00F53AF2" w:rsidP="00F53AF2">
            <w:pPr>
              <w:tabs>
                <w:tab w:val="left" w:pos="3705"/>
              </w:tabs>
              <w:spacing w:after="0" w:line="240" w:lineRule="auto"/>
              <w:rPr>
                <w:b/>
                <w:bCs/>
              </w:rPr>
            </w:pPr>
            <w:r>
              <w:rPr>
                <w:b/>
                <w:bCs/>
              </w:rPr>
              <w:t>Planning</w:t>
            </w:r>
          </w:p>
        </w:tc>
        <w:tc>
          <w:tcPr>
            <w:tcW w:w="11766" w:type="dxa"/>
          </w:tcPr>
          <w:p w14:paraId="07DCBA91" w14:textId="28BB615A" w:rsidR="00F53AF2" w:rsidRPr="00F42E9F" w:rsidRDefault="00D754D0" w:rsidP="00F53AF2">
            <w:pPr>
              <w:tabs>
                <w:tab w:val="left" w:pos="3705"/>
              </w:tabs>
              <w:spacing w:after="60" w:line="240" w:lineRule="auto"/>
              <w:rPr>
                <w:rFonts w:eastAsia="Calibri" w:cstheme="minorHAnsi"/>
              </w:rPr>
            </w:pPr>
            <w:r>
              <w:rPr>
                <w:rFonts w:cs="Microsoft Sans Serif"/>
              </w:rPr>
              <w:t>Cllr Natalia Letch MDDC has raised a possible breach of planning for Gre</w:t>
            </w:r>
            <w:r w:rsidR="00851CDE">
              <w:rPr>
                <w:rFonts w:cs="Microsoft Sans Serif"/>
              </w:rPr>
              <w:t>e</w:t>
            </w:r>
            <w:r>
              <w:rPr>
                <w:rFonts w:cs="Microsoft Sans Serif"/>
              </w:rPr>
              <w:t>n Acres, and this is with the MDDC enforcement officer Heather Nesbitt. Natalia will follow this up.</w:t>
            </w:r>
          </w:p>
        </w:tc>
      </w:tr>
      <w:tr w:rsidR="00F53AF2" w:rsidRPr="00716B40" w14:paraId="3B4498BA" w14:textId="77777777" w:rsidTr="00D05D32">
        <w:tc>
          <w:tcPr>
            <w:tcW w:w="1384" w:type="dxa"/>
          </w:tcPr>
          <w:p w14:paraId="094F07C3" w14:textId="092E1C36" w:rsidR="00F53AF2" w:rsidRDefault="00F53AF2" w:rsidP="00F53AF2">
            <w:pPr>
              <w:spacing w:after="0" w:line="240" w:lineRule="auto"/>
              <w:rPr>
                <w:rFonts w:cs="Microsoft Sans Serif"/>
              </w:rPr>
            </w:pPr>
            <w:r>
              <w:rPr>
                <w:rFonts w:cs="Microsoft Sans Serif"/>
              </w:rPr>
              <w:lastRenderedPageBreak/>
              <w:t>2023/24-109</w:t>
            </w:r>
          </w:p>
        </w:tc>
        <w:tc>
          <w:tcPr>
            <w:tcW w:w="2126" w:type="dxa"/>
          </w:tcPr>
          <w:p w14:paraId="37E9821B" w14:textId="3AF5F69B" w:rsidR="00F53AF2" w:rsidRDefault="00F53AF2" w:rsidP="00F53AF2">
            <w:pPr>
              <w:spacing w:after="0" w:line="240" w:lineRule="auto"/>
              <w:rPr>
                <w:b/>
                <w:bCs/>
              </w:rPr>
            </w:pPr>
            <w:r>
              <w:rPr>
                <w:b/>
                <w:bCs/>
              </w:rPr>
              <w:t>Highways</w:t>
            </w:r>
          </w:p>
        </w:tc>
        <w:tc>
          <w:tcPr>
            <w:tcW w:w="11766" w:type="dxa"/>
          </w:tcPr>
          <w:p w14:paraId="46F83F6C" w14:textId="06E32348" w:rsidR="00B324EC" w:rsidRDefault="00F53AF2" w:rsidP="00F53AF2">
            <w:pPr>
              <w:spacing w:after="0" w:line="240" w:lineRule="auto"/>
              <w:rPr>
                <w:rFonts w:cs="Microsoft Sans Serif"/>
              </w:rPr>
            </w:pPr>
            <w:r>
              <w:rPr>
                <w:rFonts w:cs="Microsoft Sans Serif"/>
              </w:rPr>
              <w:t xml:space="preserve">The issues of Frogbury Cross have been addressed to some extent, </w:t>
            </w:r>
            <w:r w:rsidR="00B324EC">
              <w:rPr>
                <w:rFonts w:cs="Microsoft Sans Serif"/>
              </w:rPr>
              <w:t>although MDDC and DCC officers are not fully in step with regard to clearing the drains (MDDC on the property, DCC in the highway)</w:t>
            </w:r>
          </w:p>
          <w:p w14:paraId="7DC55E92" w14:textId="77777777" w:rsidR="00B324EC" w:rsidRDefault="00B324EC" w:rsidP="00F53AF2">
            <w:pPr>
              <w:spacing w:after="0" w:line="240" w:lineRule="auto"/>
              <w:rPr>
                <w:rFonts w:cs="Microsoft Sans Serif"/>
              </w:rPr>
            </w:pPr>
          </w:p>
          <w:p w14:paraId="1F3D7E7A" w14:textId="1B7C9F3E" w:rsidR="00B324EC" w:rsidRDefault="00B324EC" w:rsidP="00B324EC">
            <w:pPr>
              <w:spacing w:after="0" w:line="240" w:lineRule="auto"/>
              <w:rPr>
                <w:rFonts w:cs="Microsoft Sans Serif"/>
              </w:rPr>
            </w:pPr>
            <w:r>
              <w:rPr>
                <w:rFonts w:cs="Microsoft Sans Serif"/>
              </w:rPr>
              <w:t xml:space="preserve">Coldridge Parish Council is concerned that DCC do not seem to be able to cope, and whilst some potholes had been patched there are still gullies awaiting </w:t>
            </w:r>
            <w:r w:rsidR="00851CDE">
              <w:rPr>
                <w:rFonts w:cs="Microsoft Sans Serif"/>
              </w:rPr>
              <w:t>clearance</w:t>
            </w:r>
            <w:r>
              <w:rPr>
                <w:rFonts w:cs="Microsoft Sans Serif"/>
              </w:rPr>
              <w:t>/rodding/draining, in some cases for months or years.  This is from the minutes of Jan 14</w:t>
            </w:r>
            <w:r w:rsidRPr="00B324EC">
              <w:rPr>
                <w:rFonts w:cs="Microsoft Sans Serif"/>
                <w:vertAlign w:val="superscript"/>
              </w:rPr>
              <w:t>th</w:t>
            </w:r>
            <w:r>
              <w:rPr>
                <w:rFonts w:cs="Microsoft Sans Serif"/>
              </w:rPr>
              <w:t xml:space="preserve"> and nothing has changed. </w:t>
            </w:r>
            <w:r w:rsidRPr="00B324EC">
              <w:rPr>
                <w:rFonts w:cs="Microsoft Sans Serif"/>
                <w:i/>
                <w:iCs/>
              </w:rPr>
              <w:t>The current cleaning regime for the drains in Church Lane from Long Parks down to Church Lane Cross is not effective as the drains are blocked up, some of which is gravel from resurfacing work which was not cleared up by the contactors, thus creating a problem for the drains.</w:t>
            </w:r>
          </w:p>
          <w:p w14:paraId="4F2BB99C" w14:textId="1529E11E" w:rsidR="00F53AF2" w:rsidRDefault="00F53AF2" w:rsidP="00F53AF2">
            <w:pPr>
              <w:spacing w:after="0" w:line="240" w:lineRule="auto"/>
              <w:rPr>
                <w:rFonts w:cs="Microsoft Sans Serif"/>
              </w:rPr>
            </w:pPr>
          </w:p>
          <w:p w14:paraId="3E17152A" w14:textId="24F3162C" w:rsidR="00B324EC" w:rsidRDefault="00B324EC" w:rsidP="00F53AF2">
            <w:pPr>
              <w:spacing w:after="0" w:line="240" w:lineRule="auto"/>
              <w:rPr>
                <w:rFonts w:cs="Microsoft Sans Serif"/>
              </w:rPr>
            </w:pPr>
            <w:r>
              <w:rPr>
                <w:rFonts w:cs="Microsoft Sans Serif"/>
              </w:rPr>
              <w:t>Marion reported an issue on the lane south of Frogbury Cross, which has only been partially resolved.</w:t>
            </w:r>
          </w:p>
          <w:p w14:paraId="55A69764" w14:textId="77777777" w:rsidR="00B324EC" w:rsidRDefault="00B324EC" w:rsidP="00F53AF2">
            <w:pPr>
              <w:spacing w:after="0" w:line="240" w:lineRule="auto"/>
              <w:rPr>
                <w:rFonts w:cs="Microsoft Sans Serif"/>
              </w:rPr>
            </w:pPr>
          </w:p>
          <w:p w14:paraId="4BCC401B" w14:textId="23417119" w:rsidR="00F53AF2" w:rsidRDefault="00B324EC" w:rsidP="00F53AF2">
            <w:pPr>
              <w:spacing w:after="0" w:line="240" w:lineRule="auto"/>
              <w:rPr>
                <w:rFonts w:cs="Microsoft Sans Serif"/>
              </w:rPr>
            </w:pPr>
            <w:r>
              <w:rPr>
                <w:rFonts w:cs="Microsoft Sans Serif"/>
              </w:rPr>
              <w:t>Whilst the flooding at Gilscott has finally been drained there is some concern over the actual outflow from the drain, is there one or does it just slowly soak away, or not.</w:t>
            </w:r>
          </w:p>
          <w:p w14:paraId="2ECDC303" w14:textId="77777777" w:rsidR="00B324EC" w:rsidRDefault="00B324EC" w:rsidP="00F53AF2">
            <w:pPr>
              <w:spacing w:after="0" w:line="240" w:lineRule="auto"/>
              <w:rPr>
                <w:rFonts w:cs="Microsoft Sans Serif"/>
              </w:rPr>
            </w:pPr>
          </w:p>
          <w:p w14:paraId="09DB80CA" w14:textId="2705D186" w:rsidR="00B324EC" w:rsidRDefault="00B324EC" w:rsidP="00F53AF2">
            <w:pPr>
              <w:spacing w:after="0" w:line="240" w:lineRule="auto"/>
              <w:rPr>
                <w:rFonts w:cs="Microsoft Sans Serif"/>
              </w:rPr>
            </w:pPr>
            <w:r>
              <w:rPr>
                <w:rFonts w:cs="Microsoft Sans Serif"/>
              </w:rPr>
              <w:t>Ivan will report all the potholes in the Square to see if these can be repaired in time for Coldridge Fete.</w:t>
            </w:r>
          </w:p>
          <w:p w14:paraId="14311D7A" w14:textId="7B088126" w:rsidR="00F53AF2" w:rsidRDefault="00F53AF2" w:rsidP="00B324EC">
            <w:pPr>
              <w:spacing w:after="0" w:line="240" w:lineRule="auto"/>
              <w:rPr>
                <w:rFonts w:cs="Microsoft Sans Serif"/>
              </w:rPr>
            </w:pPr>
          </w:p>
        </w:tc>
      </w:tr>
      <w:tr w:rsidR="00F53AF2" w:rsidRPr="00716B40" w14:paraId="4AFD0C70" w14:textId="77777777" w:rsidTr="00D05D32">
        <w:tc>
          <w:tcPr>
            <w:tcW w:w="1384" w:type="dxa"/>
          </w:tcPr>
          <w:p w14:paraId="6091404E" w14:textId="0A292135" w:rsidR="00F53AF2" w:rsidRDefault="00F53AF2" w:rsidP="00F53AF2">
            <w:pPr>
              <w:spacing w:after="0" w:line="240" w:lineRule="auto"/>
              <w:rPr>
                <w:rFonts w:cs="Microsoft Sans Serif"/>
              </w:rPr>
            </w:pPr>
            <w:r>
              <w:rPr>
                <w:rFonts w:cs="Microsoft Sans Serif"/>
              </w:rPr>
              <w:t>2023/24-90</w:t>
            </w:r>
          </w:p>
        </w:tc>
        <w:tc>
          <w:tcPr>
            <w:tcW w:w="2126" w:type="dxa"/>
          </w:tcPr>
          <w:p w14:paraId="3F5CE201" w14:textId="4231A4C6" w:rsidR="00F53AF2" w:rsidRDefault="00F53AF2" w:rsidP="00F53AF2">
            <w:pPr>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5857E4DF" w14:textId="01A180CA" w:rsidR="00F53AF2" w:rsidRDefault="008B29EC" w:rsidP="00F53AF2">
            <w:pPr>
              <w:spacing w:after="0" w:line="240" w:lineRule="auto"/>
              <w:rPr>
                <w:rFonts w:cs="Microsoft Sans Serif"/>
              </w:rPr>
            </w:pPr>
            <w:r>
              <w:rPr>
                <w:rFonts w:cs="Microsoft Sans Serif"/>
              </w:rPr>
              <w:t>Chris Burrows was concerned that DCC was closing re-cycling centres. (Post meeting note, this is Somerset CC not DCC)</w:t>
            </w:r>
          </w:p>
          <w:p w14:paraId="5F1813E3" w14:textId="2D05A54E" w:rsidR="008B29EC" w:rsidRDefault="008B29EC" w:rsidP="00F53AF2">
            <w:pPr>
              <w:spacing w:after="0" w:line="240" w:lineRule="auto"/>
              <w:rPr>
                <w:rFonts w:cs="Microsoft Sans Serif"/>
              </w:rPr>
            </w:pPr>
            <w:r>
              <w:rPr>
                <w:rFonts w:cs="Microsoft Sans Serif"/>
              </w:rPr>
              <w:t>Any excess of the fundraising for Coldridge Clock repairs need to be accounted for and used for the purposes stated when the appeal was launched.</w:t>
            </w:r>
          </w:p>
          <w:p w14:paraId="695708E4" w14:textId="75C421D3" w:rsidR="00F53AF2" w:rsidRDefault="00F53AF2" w:rsidP="00F53AF2">
            <w:pPr>
              <w:spacing w:after="0" w:line="240" w:lineRule="auto"/>
              <w:rPr>
                <w:rFonts w:cs="Microsoft Sans Serif"/>
              </w:rPr>
            </w:pPr>
          </w:p>
        </w:tc>
      </w:tr>
      <w:tr w:rsidR="00F53AF2" w:rsidRPr="00716B40" w14:paraId="5579F9B2" w14:textId="77777777" w:rsidTr="00D05D32">
        <w:tc>
          <w:tcPr>
            <w:tcW w:w="1384" w:type="dxa"/>
          </w:tcPr>
          <w:p w14:paraId="5544824C" w14:textId="6F99B2B9" w:rsidR="00F53AF2" w:rsidRPr="00716B40" w:rsidRDefault="00F53AF2" w:rsidP="00F53AF2">
            <w:pPr>
              <w:spacing w:after="0" w:line="240" w:lineRule="auto"/>
              <w:rPr>
                <w:rFonts w:cs="Microsoft Sans Serif"/>
              </w:rPr>
            </w:pPr>
            <w:r>
              <w:rPr>
                <w:rFonts w:cs="Microsoft Sans Serif"/>
              </w:rPr>
              <w:t>2023/24-91</w:t>
            </w:r>
          </w:p>
        </w:tc>
        <w:tc>
          <w:tcPr>
            <w:tcW w:w="2126" w:type="dxa"/>
          </w:tcPr>
          <w:p w14:paraId="4047719B" w14:textId="5A8167F5" w:rsidR="00F53AF2" w:rsidRDefault="00F53AF2" w:rsidP="00F53AF2">
            <w:pPr>
              <w:spacing w:after="0" w:line="240" w:lineRule="auto"/>
              <w:rPr>
                <w:b/>
                <w:bCs/>
              </w:rPr>
            </w:pPr>
            <w:r w:rsidRPr="00716B40">
              <w:rPr>
                <w:rFonts w:cs="Microsoft Sans Serif"/>
                <w:b/>
              </w:rPr>
              <w:t>Date of next meeting</w:t>
            </w:r>
          </w:p>
        </w:tc>
        <w:tc>
          <w:tcPr>
            <w:tcW w:w="11766" w:type="dxa"/>
          </w:tcPr>
          <w:p w14:paraId="0FDE128A" w14:textId="578FC010" w:rsidR="00F53AF2" w:rsidRPr="00841E5D" w:rsidRDefault="00F53AF2" w:rsidP="00F53AF2">
            <w:pPr>
              <w:rPr>
                <w:rFonts w:cs="Microsoft Sans Serif"/>
              </w:rPr>
            </w:pPr>
            <w:r w:rsidRPr="00841E5D">
              <w:rPr>
                <w:rFonts w:cs="Microsoft Sans Serif"/>
              </w:rPr>
              <w:t xml:space="preserve">The dates </w:t>
            </w:r>
            <w:r>
              <w:rPr>
                <w:rFonts w:cs="Microsoft Sans Serif"/>
              </w:rPr>
              <w:t xml:space="preserve">are </w:t>
            </w:r>
            <w:r w:rsidRPr="00841E5D">
              <w:rPr>
                <w:rFonts w:eastAsia="Calibri" w:cstheme="minorHAnsi"/>
                <w:bCs/>
              </w:rPr>
              <w:t xml:space="preserve"> May 9</w:t>
            </w:r>
            <w:r w:rsidRPr="00841E5D">
              <w:rPr>
                <w:rFonts w:eastAsia="Calibri" w:cstheme="minorHAnsi"/>
                <w:bCs/>
                <w:vertAlign w:val="superscript"/>
              </w:rPr>
              <w:t>th</w:t>
            </w:r>
            <w:r w:rsidRPr="00841E5D">
              <w:rPr>
                <w:rFonts w:eastAsia="Calibri" w:cstheme="minorHAnsi"/>
                <w:bCs/>
              </w:rPr>
              <w:t xml:space="preserve"> July 18</w:t>
            </w:r>
            <w:r w:rsidRPr="00841E5D">
              <w:rPr>
                <w:rFonts w:eastAsia="Calibri" w:cstheme="minorHAnsi"/>
                <w:bCs/>
                <w:vertAlign w:val="superscript"/>
              </w:rPr>
              <w:t>th</w:t>
            </w:r>
            <w:r w:rsidRPr="00841E5D">
              <w:rPr>
                <w:rFonts w:eastAsia="Calibri" w:cstheme="minorHAnsi"/>
                <w:bCs/>
              </w:rPr>
              <w:t xml:space="preserve"> Sept 19</w:t>
            </w:r>
            <w:r w:rsidRPr="00841E5D">
              <w:rPr>
                <w:rFonts w:eastAsia="Calibri" w:cstheme="minorHAnsi"/>
                <w:bCs/>
                <w:vertAlign w:val="superscript"/>
              </w:rPr>
              <w:t>th</w:t>
            </w:r>
            <w:r w:rsidRPr="00841E5D">
              <w:rPr>
                <w:rFonts w:eastAsia="Calibri" w:cstheme="minorHAnsi"/>
                <w:bCs/>
              </w:rPr>
              <w:t xml:space="preserve"> Nov 21st </w:t>
            </w:r>
          </w:p>
        </w:tc>
      </w:tr>
    </w:tbl>
    <w:p w14:paraId="01934144" w14:textId="5708728C" w:rsidR="00B01F5A" w:rsidRDefault="00716B40" w:rsidP="00AF3A6E">
      <w:pPr>
        <w:spacing w:after="0"/>
      </w:pPr>
      <w:r w:rsidRPr="00716B40">
        <w:rPr>
          <w:rFonts w:cs="Microsoft Sans Serif"/>
        </w:rPr>
        <w:t>The meeting closed at 2</w:t>
      </w:r>
      <w:r w:rsidR="00B14A6F">
        <w:rPr>
          <w:rFonts w:cs="Microsoft Sans Serif"/>
        </w:rPr>
        <w:t>1.</w:t>
      </w:r>
      <w:r w:rsidR="008B29EC">
        <w:rPr>
          <w:rFonts w:cs="Microsoft Sans Serif"/>
        </w:rPr>
        <w:t>45</w:t>
      </w:r>
    </w:p>
    <w:p w14:paraId="32EE0163" w14:textId="77777777" w:rsidR="00412A96" w:rsidRDefault="00412A96" w:rsidP="00AF3A6E">
      <w:pPr>
        <w:spacing w:after="0"/>
      </w:pPr>
    </w:p>
    <w:p w14:paraId="010FA0B0" w14:textId="77777777" w:rsidR="00412A96" w:rsidRDefault="00412A96" w:rsidP="00AF3A6E">
      <w:pPr>
        <w:spacing w:after="0"/>
      </w:pPr>
    </w:p>
    <w:p w14:paraId="062B0D0E" w14:textId="6FB8011D" w:rsidR="00DA5751" w:rsidRDefault="008214E6" w:rsidP="00AF3A6E">
      <w:pPr>
        <w:spacing w:after="0"/>
        <w:rPr>
          <w:sz w:val="21"/>
        </w:rPr>
      </w:pPr>
      <w:r w:rsidRPr="00716B40">
        <w:t xml:space="preserve">Signed:                                                                                       </w:t>
      </w:r>
      <w:r>
        <w:rPr>
          <w:sz w:val="21"/>
        </w:rPr>
        <w:t xml:space="preserve">         </w:t>
      </w:r>
    </w:p>
    <w:sectPr w:rsidR="00DA5751" w:rsidSect="0031623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E64A7" w14:textId="77777777" w:rsidR="00316231" w:rsidRDefault="00316231" w:rsidP="00521079">
      <w:pPr>
        <w:spacing w:after="0" w:line="240" w:lineRule="auto"/>
      </w:pPr>
      <w:r>
        <w:separator/>
      </w:r>
    </w:p>
  </w:endnote>
  <w:endnote w:type="continuationSeparator" w:id="0">
    <w:p w14:paraId="2FB8B494" w14:textId="77777777" w:rsidR="00316231" w:rsidRDefault="00316231"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91CD" w14:textId="77777777" w:rsidR="00825897" w:rsidRDefault="0082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CED2" w14:textId="77777777" w:rsidR="00825897" w:rsidRDefault="0082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E8B0" w14:textId="77777777" w:rsidR="00825897" w:rsidRDefault="008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05C4" w14:textId="77777777" w:rsidR="00316231" w:rsidRDefault="00316231" w:rsidP="00521079">
      <w:pPr>
        <w:spacing w:after="0" w:line="240" w:lineRule="auto"/>
      </w:pPr>
      <w:r>
        <w:separator/>
      </w:r>
    </w:p>
  </w:footnote>
  <w:footnote w:type="continuationSeparator" w:id="0">
    <w:p w14:paraId="23E91BCC" w14:textId="77777777" w:rsidR="00316231" w:rsidRDefault="00316231"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84A1" w14:textId="77777777" w:rsidR="00825897" w:rsidRDefault="0082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016035"/>
      <w:docPartObj>
        <w:docPartGallery w:val="Watermarks"/>
        <w:docPartUnique/>
      </w:docPartObj>
    </w:sdtPr>
    <w:sdtContent>
      <w:p w14:paraId="088AA950" w14:textId="28D3B8BC" w:rsidR="00825897" w:rsidRDefault="00000000">
        <w:pPr>
          <w:pStyle w:val="Header"/>
        </w:pPr>
        <w:r>
          <w:rPr>
            <w:noProof/>
          </w:rPr>
          <w:pict w14:anchorId="77E12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9A69" w14:textId="77777777" w:rsidR="00825897" w:rsidRDefault="0082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F94B5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44704"/>
    <w:multiLevelType w:val="hybridMultilevel"/>
    <w:tmpl w:val="4606C51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9"/>
  </w:num>
  <w:num w:numId="2" w16cid:durableId="1350519741">
    <w:abstractNumId w:val="18"/>
  </w:num>
  <w:num w:numId="3" w16cid:durableId="87777006">
    <w:abstractNumId w:val="7"/>
  </w:num>
  <w:num w:numId="4" w16cid:durableId="474031672">
    <w:abstractNumId w:val="1"/>
  </w:num>
  <w:num w:numId="5" w16cid:durableId="12849548">
    <w:abstractNumId w:val="16"/>
  </w:num>
  <w:num w:numId="6" w16cid:durableId="375860372">
    <w:abstractNumId w:val="14"/>
  </w:num>
  <w:num w:numId="7" w16cid:durableId="1044257685">
    <w:abstractNumId w:val="17"/>
  </w:num>
  <w:num w:numId="8" w16cid:durableId="206138893">
    <w:abstractNumId w:val="12"/>
  </w:num>
  <w:num w:numId="9" w16cid:durableId="598218744">
    <w:abstractNumId w:val="4"/>
  </w:num>
  <w:num w:numId="10" w16cid:durableId="1899241955">
    <w:abstractNumId w:val="3"/>
  </w:num>
  <w:num w:numId="11" w16cid:durableId="1903254465">
    <w:abstractNumId w:val="6"/>
  </w:num>
  <w:num w:numId="12" w16cid:durableId="215705422">
    <w:abstractNumId w:val="10"/>
  </w:num>
  <w:num w:numId="13" w16cid:durableId="764573752">
    <w:abstractNumId w:val="15"/>
  </w:num>
  <w:num w:numId="14" w16cid:durableId="633366542">
    <w:abstractNumId w:val="13"/>
  </w:num>
  <w:num w:numId="15" w16cid:durableId="2066487710">
    <w:abstractNumId w:val="0"/>
  </w:num>
  <w:num w:numId="16" w16cid:durableId="1612854532">
    <w:abstractNumId w:val="2"/>
  </w:num>
  <w:num w:numId="17" w16cid:durableId="1063136670">
    <w:abstractNumId w:val="5"/>
  </w:num>
  <w:num w:numId="18" w16cid:durableId="1471899844">
    <w:abstractNumId w:val="8"/>
  </w:num>
  <w:num w:numId="19" w16cid:durableId="1378117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2316"/>
    <w:rsid w:val="0000399C"/>
    <w:rsid w:val="00003B0D"/>
    <w:rsid w:val="0000572D"/>
    <w:rsid w:val="000128D0"/>
    <w:rsid w:val="00015819"/>
    <w:rsid w:val="00016467"/>
    <w:rsid w:val="00022E5D"/>
    <w:rsid w:val="000230F0"/>
    <w:rsid w:val="00024461"/>
    <w:rsid w:val="00034A4F"/>
    <w:rsid w:val="00036804"/>
    <w:rsid w:val="00040542"/>
    <w:rsid w:val="00043533"/>
    <w:rsid w:val="00045DDD"/>
    <w:rsid w:val="00047AA5"/>
    <w:rsid w:val="000517BC"/>
    <w:rsid w:val="00052876"/>
    <w:rsid w:val="000559FB"/>
    <w:rsid w:val="00055D8F"/>
    <w:rsid w:val="00056970"/>
    <w:rsid w:val="00056F65"/>
    <w:rsid w:val="00057D21"/>
    <w:rsid w:val="00065FA4"/>
    <w:rsid w:val="00066E27"/>
    <w:rsid w:val="0006771F"/>
    <w:rsid w:val="00067FC5"/>
    <w:rsid w:val="00070308"/>
    <w:rsid w:val="0007441D"/>
    <w:rsid w:val="00077B4B"/>
    <w:rsid w:val="000815BA"/>
    <w:rsid w:val="00082364"/>
    <w:rsid w:val="000839DA"/>
    <w:rsid w:val="00086482"/>
    <w:rsid w:val="00091EE6"/>
    <w:rsid w:val="0009208C"/>
    <w:rsid w:val="00092FA0"/>
    <w:rsid w:val="00094CA4"/>
    <w:rsid w:val="00096601"/>
    <w:rsid w:val="00096FB0"/>
    <w:rsid w:val="000A2B92"/>
    <w:rsid w:val="000A37A4"/>
    <w:rsid w:val="000A3F02"/>
    <w:rsid w:val="000A5541"/>
    <w:rsid w:val="000A7EDE"/>
    <w:rsid w:val="000B2097"/>
    <w:rsid w:val="000B4150"/>
    <w:rsid w:val="000B4799"/>
    <w:rsid w:val="000B7094"/>
    <w:rsid w:val="000C4213"/>
    <w:rsid w:val="000C4FC7"/>
    <w:rsid w:val="000D1024"/>
    <w:rsid w:val="000D249C"/>
    <w:rsid w:val="000D4A52"/>
    <w:rsid w:val="000D72F8"/>
    <w:rsid w:val="000E1EF9"/>
    <w:rsid w:val="000E3AC5"/>
    <w:rsid w:val="000E4F04"/>
    <w:rsid w:val="000E5237"/>
    <w:rsid w:val="000E596F"/>
    <w:rsid w:val="000E5A30"/>
    <w:rsid w:val="000E6348"/>
    <w:rsid w:val="000E73D9"/>
    <w:rsid w:val="000F1535"/>
    <w:rsid w:val="000F449E"/>
    <w:rsid w:val="000F4F29"/>
    <w:rsid w:val="000F5AF3"/>
    <w:rsid w:val="000F63B9"/>
    <w:rsid w:val="001038AC"/>
    <w:rsid w:val="001069EA"/>
    <w:rsid w:val="001103E2"/>
    <w:rsid w:val="00110750"/>
    <w:rsid w:val="001112DE"/>
    <w:rsid w:val="0011481A"/>
    <w:rsid w:val="00114836"/>
    <w:rsid w:val="0011698A"/>
    <w:rsid w:val="00123F81"/>
    <w:rsid w:val="00126650"/>
    <w:rsid w:val="00130C60"/>
    <w:rsid w:val="00134408"/>
    <w:rsid w:val="00134C9C"/>
    <w:rsid w:val="00143046"/>
    <w:rsid w:val="00152DF8"/>
    <w:rsid w:val="00155134"/>
    <w:rsid w:val="001551AA"/>
    <w:rsid w:val="001553D5"/>
    <w:rsid w:val="001623A5"/>
    <w:rsid w:val="00162C83"/>
    <w:rsid w:val="00165834"/>
    <w:rsid w:val="001739F1"/>
    <w:rsid w:val="001750B6"/>
    <w:rsid w:val="001760CD"/>
    <w:rsid w:val="0017643B"/>
    <w:rsid w:val="0018215F"/>
    <w:rsid w:val="0019322F"/>
    <w:rsid w:val="001942DD"/>
    <w:rsid w:val="00194C6E"/>
    <w:rsid w:val="00196068"/>
    <w:rsid w:val="00197AD5"/>
    <w:rsid w:val="001A032D"/>
    <w:rsid w:val="001A3AFC"/>
    <w:rsid w:val="001A4B16"/>
    <w:rsid w:val="001A6F23"/>
    <w:rsid w:val="001A7EEF"/>
    <w:rsid w:val="001B0688"/>
    <w:rsid w:val="001B104B"/>
    <w:rsid w:val="001B1DEC"/>
    <w:rsid w:val="001B38F5"/>
    <w:rsid w:val="001B790D"/>
    <w:rsid w:val="001C428C"/>
    <w:rsid w:val="001C6AE4"/>
    <w:rsid w:val="001C74C4"/>
    <w:rsid w:val="001C7FD6"/>
    <w:rsid w:val="001D4896"/>
    <w:rsid w:val="001D4EC1"/>
    <w:rsid w:val="001D5A3D"/>
    <w:rsid w:val="001D72E2"/>
    <w:rsid w:val="001D7860"/>
    <w:rsid w:val="001D7D91"/>
    <w:rsid w:val="001E01B7"/>
    <w:rsid w:val="001E5645"/>
    <w:rsid w:val="001E783E"/>
    <w:rsid w:val="001F07FD"/>
    <w:rsid w:val="001F4878"/>
    <w:rsid w:val="001F48AC"/>
    <w:rsid w:val="001F4F87"/>
    <w:rsid w:val="001F5669"/>
    <w:rsid w:val="001F766D"/>
    <w:rsid w:val="002104D1"/>
    <w:rsid w:val="00210EB8"/>
    <w:rsid w:val="00216489"/>
    <w:rsid w:val="002202F5"/>
    <w:rsid w:val="00220CCB"/>
    <w:rsid w:val="00226BC8"/>
    <w:rsid w:val="00227C34"/>
    <w:rsid w:val="00230A19"/>
    <w:rsid w:val="00232474"/>
    <w:rsid w:val="00232587"/>
    <w:rsid w:val="00242A55"/>
    <w:rsid w:val="00242FCA"/>
    <w:rsid w:val="002514E9"/>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95E16"/>
    <w:rsid w:val="002A3A95"/>
    <w:rsid w:val="002B0ECD"/>
    <w:rsid w:val="002B1F6A"/>
    <w:rsid w:val="002B2F6E"/>
    <w:rsid w:val="002B7622"/>
    <w:rsid w:val="002D2652"/>
    <w:rsid w:val="002D26D4"/>
    <w:rsid w:val="002E034F"/>
    <w:rsid w:val="002E1D35"/>
    <w:rsid w:val="002E27C2"/>
    <w:rsid w:val="002E329C"/>
    <w:rsid w:val="002F1D1C"/>
    <w:rsid w:val="002F2819"/>
    <w:rsid w:val="002F60A8"/>
    <w:rsid w:val="002F7D7F"/>
    <w:rsid w:val="00300B18"/>
    <w:rsid w:val="00301145"/>
    <w:rsid w:val="0030451D"/>
    <w:rsid w:val="003054DF"/>
    <w:rsid w:val="00306151"/>
    <w:rsid w:val="00310571"/>
    <w:rsid w:val="00310858"/>
    <w:rsid w:val="003109EA"/>
    <w:rsid w:val="00310AA5"/>
    <w:rsid w:val="0031188B"/>
    <w:rsid w:val="00311A17"/>
    <w:rsid w:val="00312ACE"/>
    <w:rsid w:val="00315CAB"/>
    <w:rsid w:val="00316231"/>
    <w:rsid w:val="0032037D"/>
    <w:rsid w:val="00320C08"/>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775"/>
    <w:rsid w:val="0036293B"/>
    <w:rsid w:val="00365928"/>
    <w:rsid w:val="0037068C"/>
    <w:rsid w:val="003763CD"/>
    <w:rsid w:val="003822A3"/>
    <w:rsid w:val="003823F1"/>
    <w:rsid w:val="00383830"/>
    <w:rsid w:val="00385992"/>
    <w:rsid w:val="003915C2"/>
    <w:rsid w:val="00392B02"/>
    <w:rsid w:val="00394C91"/>
    <w:rsid w:val="0039547B"/>
    <w:rsid w:val="00395693"/>
    <w:rsid w:val="003A1B41"/>
    <w:rsid w:val="003A414E"/>
    <w:rsid w:val="003B2AD8"/>
    <w:rsid w:val="003B356B"/>
    <w:rsid w:val="003C2873"/>
    <w:rsid w:val="003D6D7B"/>
    <w:rsid w:val="003D6E2F"/>
    <w:rsid w:val="003D76DD"/>
    <w:rsid w:val="003E0FAD"/>
    <w:rsid w:val="003E44BE"/>
    <w:rsid w:val="003E5537"/>
    <w:rsid w:val="003E5FC4"/>
    <w:rsid w:val="003E6E75"/>
    <w:rsid w:val="003F14AA"/>
    <w:rsid w:val="003F5B5E"/>
    <w:rsid w:val="004001EB"/>
    <w:rsid w:val="00400FE8"/>
    <w:rsid w:val="00402101"/>
    <w:rsid w:val="00404068"/>
    <w:rsid w:val="00404935"/>
    <w:rsid w:val="004073C6"/>
    <w:rsid w:val="00412A96"/>
    <w:rsid w:val="00412C49"/>
    <w:rsid w:val="004204E9"/>
    <w:rsid w:val="00423662"/>
    <w:rsid w:val="0042599E"/>
    <w:rsid w:val="00430F8A"/>
    <w:rsid w:val="004315BB"/>
    <w:rsid w:val="0043268F"/>
    <w:rsid w:val="00434391"/>
    <w:rsid w:val="004368EE"/>
    <w:rsid w:val="004436AF"/>
    <w:rsid w:val="00446937"/>
    <w:rsid w:val="00455585"/>
    <w:rsid w:val="00462F10"/>
    <w:rsid w:val="004631CB"/>
    <w:rsid w:val="00463BEE"/>
    <w:rsid w:val="00464FEB"/>
    <w:rsid w:val="0047208D"/>
    <w:rsid w:val="00472694"/>
    <w:rsid w:val="0047304C"/>
    <w:rsid w:val="00474410"/>
    <w:rsid w:val="00476FFB"/>
    <w:rsid w:val="004830D9"/>
    <w:rsid w:val="00487983"/>
    <w:rsid w:val="0049017E"/>
    <w:rsid w:val="00490D44"/>
    <w:rsid w:val="00491F8A"/>
    <w:rsid w:val="00495A51"/>
    <w:rsid w:val="00497E89"/>
    <w:rsid w:val="004A2170"/>
    <w:rsid w:val="004A6EF1"/>
    <w:rsid w:val="004A7EF9"/>
    <w:rsid w:val="004B3601"/>
    <w:rsid w:val="004B4E92"/>
    <w:rsid w:val="004B5F76"/>
    <w:rsid w:val="004B6181"/>
    <w:rsid w:val="004C4033"/>
    <w:rsid w:val="004C5C74"/>
    <w:rsid w:val="004C7167"/>
    <w:rsid w:val="004D07E6"/>
    <w:rsid w:val="004D1B29"/>
    <w:rsid w:val="004D22DC"/>
    <w:rsid w:val="004D424E"/>
    <w:rsid w:val="004D5B60"/>
    <w:rsid w:val="004D693E"/>
    <w:rsid w:val="004D6B8D"/>
    <w:rsid w:val="004D7F0E"/>
    <w:rsid w:val="004E2D14"/>
    <w:rsid w:val="004E38A7"/>
    <w:rsid w:val="004E6F8F"/>
    <w:rsid w:val="00500246"/>
    <w:rsid w:val="00502E13"/>
    <w:rsid w:val="005109C9"/>
    <w:rsid w:val="00511DD8"/>
    <w:rsid w:val="0051224F"/>
    <w:rsid w:val="00514FAB"/>
    <w:rsid w:val="00516593"/>
    <w:rsid w:val="00520951"/>
    <w:rsid w:val="00521079"/>
    <w:rsid w:val="00531B0D"/>
    <w:rsid w:val="0053267C"/>
    <w:rsid w:val="00534190"/>
    <w:rsid w:val="00534435"/>
    <w:rsid w:val="00535283"/>
    <w:rsid w:val="00535C6C"/>
    <w:rsid w:val="00536809"/>
    <w:rsid w:val="00541D2B"/>
    <w:rsid w:val="00542266"/>
    <w:rsid w:val="005422E6"/>
    <w:rsid w:val="005443FC"/>
    <w:rsid w:val="00544E73"/>
    <w:rsid w:val="00544EF8"/>
    <w:rsid w:val="00545626"/>
    <w:rsid w:val="0055005D"/>
    <w:rsid w:val="00551C5D"/>
    <w:rsid w:val="00554501"/>
    <w:rsid w:val="005552E7"/>
    <w:rsid w:val="00557E30"/>
    <w:rsid w:val="00561D70"/>
    <w:rsid w:val="005636AA"/>
    <w:rsid w:val="005647EC"/>
    <w:rsid w:val="00566B79"/>
    <w:rsid w:val="00566C51"/>
    <w:rsid w:val="00572213"/>
    <w:rsid w:val="00573824"/>
    <w:rsid w:val="0057407D"/>
    <w:rsid w:val="00577F0B"/>
    <w:rsid w:val="005802CB"/>
    <w:rsid w:val="00581944"/>
    <w:rsid w:val="00582CCC"/>
    <w:rsid w:val="00586DF4"/>
    <w:rsid w:val="00587E88"/>
    <w:rsid w:val="005900DB"/>
    <w:rsid w:val="00591878"/>
    <w:rsid w:val="005943DB"/>
    <w:rsid w:val="005A034F"/>
    <w:rsid w:val="005A2171"/>
    <w:rsid w:val="005A72AC"/>
    <w:rsid w:val="005A7306"/>
    <w:rsid w:val="005B0D68"/>
    <w:rsid w:val="005B3E9B"/>
    <w:rsid w:val="005B40A6"/>
    <w:rsid w:val="005B46DA"/>
    <w:rsid w:val="005C2F99"/>
    <w:rsid w:val="005D1E49"/>
    <w:rsid w:val="005D46F3"/>
    <w:rsid w:val="005D7EBB"/>
    <w:rsid w:val="005D7F33"/>
    <w:rsid w:val="005E415A"/>
    <w:rsid w:val="005E497C"/>
    <w:rsid w:val="005F3676"/>
    <w:rsid w:val="005F5515"/>
    <w:rsid w:val="005F5BD0"/>
    <w:rsid w:val="005F60BB"/>
    <w:rsid w:val="005F69AC"/>
    <w:rsid w:val="0060563E"/>
    <w:rsid w:val="006124CE"/>
    <w:rsid w:val="00613AB4"/>
    <w:rsid w:val="00615B99"/>
    <w:rsid w:val="006177CC"/>
    <w:rsid w:val="006202B1"/>
    <w:rsid w:val="00621B7C"/>
    <w:rsid w:val="00626C56"/>
    <w:rsid w:val="0063286E"/>
    <w:rsid w:val="00636D68"/>
    <w:rsid w:val="00640E95"/>
    <w:rsid w:val="00642FE3"/>
    <w:rsid w:val="00650529"/>
    <w:rsid w:val="006507FF"/>
    <w:rsid w:val="00653310"/>
    <w:rsid w:val="00655B4C"/>
    <w:rsid w:val="00662F13"/>
    <w:rsid w:val="00670980"/>
    <w:rsid w:val="006753E2"/>
    <w:rsid w:val="00686F09"/>
    <w:rsid w:val="00692355"/>
    <w:rsid w:val="00693C82"/>
    <w:rsid w:val="00695150"/>
    <w:rsid w:val="006A45F6"/>
    <w:rsid w:val="006A4A21"/>
    <w:rsid w:val="006A60E1"/>
    <w:rsid w:val="006A612C"/>
    <w:rsid w:val="006B32FE"/>
    <w:rsid w:val="006B46F6"/>
    <w:rsid w:val="006B49E3"/>
    <w:rsid w:val="006B7769"/>
    <w:rsid w:val="006C0880"/>
    <w:rsid w:val="006C1618"/>
    <w:rsid w:val="006C2416"/>
    <w:rsid w:val="006C4973"/>
    <w:rsid w:val="006C7BC2"/>
    <w:rsid w:val="006D0117"/>
    <w:rsid w:val="006D0E1B"/>
    <w:rsid w:val="006D252E"/>
    <w:rsid w:val="006D2E06"/>
    <w:rsid w:val="006D510C"/>
    <w:rsid w:val="006E11EC"/>
    <w:rsid w:val="006E35C7"/>
    <w:rsid w:val="006E4F8D"/>
    <w:rsid w:val="006E5550"/>
    <w:rsid w:val="006F10C9"/>
    <w:rsid w:val="006F33DC"/>
    <w:rsid w:val="006F7103"/>
    <w:rsid w:val="006F7ABC"/>
    <w:rsid w:val="006F7C7F"/>
    <w:rsid w:val="00700B32"/>
    <w:rsid w:val="00700F56"/>
    <w:rsid w:val="007150E5"/>
    <w:rsid w:val="00715556"/>
    <w:rsid w:val="00716B40"/>
    <w:rsid w:val="00717304"/>
    <w:rsid w:val="00723996"/>
    <w:rsid w:val="007243E5"/>
    <w:rsid w:val="0072639F"/>
    <w:rsid w:val="00735836"/>
    <w:rsid w:val="00735D29"/>
    <w:rsid w:val="0074032E"/>
    <w:rsid w:val="00741927"/>
    <w:rsid w:val="007420F6"/>
    <w:rsid w:val="00747467"/>
    <w:rsid w:val="00751BAC"/>
    <w:rsid w:val="00752DED"/>
    <w:rsid w:val="00756480"/>
    <w:rsid w:val="00762BD8"/>
    <w:rsid w:val="00766AFA"/>
    <w:rsid w:val="00767AAF"/>
    <w:rsid w:val="007716AC"/>
    <w:rsid w:val="00773031"/>
    <w:rsid w:val="0077437C"/>
    <w:rsid w:val="0077549B"/>
    <w:rsid w:val="007761EF"/>
    <w:rsid w:val="00776316"/>
    <w:rsid w:val="00776EA4"/>
    <w:rsid w:val="00780DC5"/>
    <w:rsid w:val="00782652"/>
    <w:rsid w:val="0079156D"/>
    <w:rsid w:val="00793126"/>
    <w:rsid w:val="00795B33"/>
    <w:rsid w:val="007A033A"/>
    <w:rsid w:val="007A1832"/>
    <w:rsid w:val="007A31CD"/>
    <w:rsid w:val="007A6251"/>
    <w:rsid w:val="007A73A3"/>
    <w:rsid w:val="007B0199"/>
    <w:rsid w:val="007B40D2"/>
    <w:rsid w:val="007C273A"/>
    <w:rsid w:val="007C30F9"/>
    <w:rsid w:val="007C427C"/>
    <w:rsid w:val="007D0837"/>
    <w:rsid w:val="007D133F"/>
    <w:rsid w:val="007D3D05"/>
    <w:rsid w:val="007D56C1"/>
    <w:rsid w:val="007E17E2"/>
    <w:rsid w:val="007E30EE"/>
    <w:rsid w:val="007E44DD"/>
    <w:rsid w:val="007E51C5"/>
    <w:rsid w:val="007E7862"/>
    <w:rsid w:val="007F606C"/>
    <w:rsid w:val="007F61D1"/>
    <w:rsid w:val="008013ED"/>
    <w:rsid w:val="00812B97"/>
    <w:rsid w:val="00815505"/>
    <w:rsid w:val="008167B9"/>
    <w:rsid w:val="00817353"/>
    <w:rsid w:val="00817D44"/>
    <w:rsid w:val="008201AE"/>
    <w:rsid w:val="008209D3"/>
    <w:rsid w:val="00820D6C"/>
    <w:rsid w:val="008214E6"/>
    <w:rsid w:val="00825897"/>
    <w:rsid w:val="00825E66"/>
    <w:rsid w:val="00825F2B"/>
    <w:rsid w:val="00827153"/>
    <w:rsid w:val="00836518"/>
    <w:rsid w:val="00841E5D"/>
    <w:rsid w:val="0084398F"/>
    <w:rsid w:val="00843A3E"/>
    <w:rsid w:val="008460A9"/>
    <w:rsid w:val="00846920"/>
    <w:rsid w:val="00851109"/>
    <w:rsid w:val="00851CDE"/>
    <w:rsid w:val="00853A16"/>
    <w:rsid w:val="00853D0D"/>
    <w:rsid w:val="008576F6"/>
    <w:rsid w:val="00861FAB"/>
    <w:rsid w:val="0086213E"/>
    <w:rsid w:val="008625BE"/>
    <w:rsid w:val="0086423C"/>
    <w:rsid w:val="00877CBB"/>
    <w:rsid w:val="008804B1"/>
    <w:rsid w:val="0089209B"/>
    <w:rsid w:val="00892A33"/>
    <w:rsid w:val="008A0887"/>
    <w:rsid w:val="008A0A54"/>
    <w:rsid w:val="008A0C78"/>
    <w:rsid w:val="008A3876"/>
    <w:rsid w:val="008A501F"/>
    <w:rsid w:val="008B0272"/>
    <w:rsid w:val="008B29EC"/>
    <w:rsid w:val="008C3059"/>
    <w:rsid w:val="008C50EA"/>
    <w:rsid w:val="008C7A41"/>
    <w:rsid w:val="008D2823"/>
    <w:rsid w:val="008D335F"/>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1A6B"/>
    <w:rsid w:val="00925B8D"/>
    <w:rsid w:val="00926A87"/>
    <w:rsid w:val="009347A9"/>
    <w:rsid w:val="0094115C"/>
    <w:rsid w:val="009446C7"/>
    <w:rsid w:val="00944A11"/>
    <w:rsid w:val="00945683"/>
    <w:rsid w:val="00945D4F"/>
    <w:rsid w:val="0094674F"/>
    <w:rsid w:val="00951687"/>
    <w:rsid w:val="00952902"/>
    <w:rsid w:val="00953855"/>
    <w:rsid w:val="00957D54"/>
    <w:rsid w:val="00963698"/>
    <w:rsid w:val="00964CE9"/>
    <w:rsid w:val="00965430"/>
    <w:rsid w:val="00972F08"/>
    <w:rsid w:val="00975C8B"/>
    <w:rsid w:val="00980C1C"/>
    <w:rsid w:val="00983B57"/>
    <w:rsid w:val="00986126"/>
    <w:rsid w:val="00995A6A"/>
    <w:rsid w:val="009A2F27"/>
    <w:rsid w:val="009A604B"/>
    <w:rsid w:val="009A684F"/>
    <w:rsid w:val="009A7AE8"/>
    <w:rsid w:val="009B5807"/>
    <w:rsid w:val="009B581C"/>
    <w:rsid w:val="009B7485"/>
    <w:rsid w:val="009B7EF3"/>
    <w:rsid w:val="009C4D2D"/>
    <w:rsid w:val="009C7FED"/>
    <w:rsid w:val="009D5FC2"/>
    <w:rsid w:val="009D6600"/>
    <w:rsid w:val="009E0F6B"/>
    <w:rsid w:val="009E7E7D"/>
    <w:rsid w:val="009F3C8E"/>
    <w:rsid w:val="00A01EFF"/>
    <w:rsid w:val="00A02073"/>
    <w:rsid w:val="00A05BF3"/>
    <w:rsid w:val="00A060A1"/>
    <w:rsid w:val="00A07431"/>
    <w:rsid w:val="00A115C2"/>
    <w:rsid w:val="00A21117"/>
    <w:rsid w:val="00A211E2"/>
    <w:rsid w:val="00A2140F"/>
    <w:rsid w:val="00A23C94"/>
    <w:rsid w:val="00A23DD9"/>
    <w:rsid w:val="00A2695B"/>
    <w:rsid w:val="00A3004F"/>
    <w:rsid w:val="00A31205"/>
    <w:rsid w:val="00A316E2"/>
    <w:rsid w:val="00A43213"/>
    <w:rsid w:val="00A504D1"/>
    <w:rsid w:val="00A526B5"/>
    <w:rsid w:val="00A52D27"/>
    <w:rsid w:val="00A53245"/>
    <w:rsid w:val="00A55AA8"/>
    <w:rsid w:val="00A55DCC"/>
    <w:rsid w:val="00A57DD7"/>
    <w:rsid w:val="00A57FB7"/>
    <w:rsid w:val="00A60AE9"/>
    <w:rsid w:val="00A610ED"/>
    <w:rsid w:val="00A6228C"/>
    <w:rsid w:val="00A62DC0"/>
    <w:rsid w:val="00A642FF"/>
    <w:rsid w:val="00A71C2F"/>
    <w:rsid w:val="00A80049"/>
    <w:rsid w:val="00A8418E"/>
    <w:rsid w:val="00A856A4"/>
    <w:rsid w:val="00AA3C8B"/>
    <w:rsid w:val="00AA3FAC"/>
    <w:rsid w:val="00AA550E"/>
    <w:rsid w:val="00AA706C"/>
    <w:rsid w:val="00AB0EE2"/>
    <w:rsid w:val="00AC4F87"/>
    <w:rsid w:val="00AC7B26"/>
    <w:rsid w:val="00AD479F"/>
    <w:rsid w:val="00AD5A4A"/>
    <w:rsid w:val="00AD6857"/>
    <w:rsid w:val="00AD7147"/>
    <w:rsid w:val="00AE3759"/>
    <w:rsid w:val="00AE4B44"/>
    <w:rsid w:val="00AE5037"/>
    <w:rsid w:val="00AE71B2"/>
    <w:rsid w:val="00AF2D48"/>
    <w:rsid w:val="00AF3A6E"/>
    <w:rsid w:val="00AF6C18"/>
    <w:rsid w:val="00B0142A"/>
    <w:rsid w:val="00B01F5A"/>
    <w:rsid w:val="00B03C1D"/>
    <w:rsid w:val="00B0518D"/>
    <w:rsid w:val="00B116FE"/>
    <w:rsid w:val="00B11D1C"/>
    <w:rsid w:val="00B1263D"/>
    <w:rsid w:val="00B1360E"/>
    <w:rsid w:val="00B136D4"/>
    <w:rsid w:val="00B14A6F"/>
    <w:rsid w:val="00B15F12"/>
    <w:rsid w:val="00B16E31"/>
    <w:rsid w:val="00B17083"/>
    <w:rsid w:val="00B17230"/>
    <w:rsid w:val="00B238FB"/>
    <w:rsid w:val="00B2684D"/>
    <w:rsid w:val="00B27CAB"/>
    <w:rsid w:val="00B3036A"/>
    <w:rsid w:val="00B324EC"/>
    <w:rsid w:val="00B33745"/>
    <w:rsid w:val="00B337C7"/>
    <w:rsid w:val="00B374D1"/>
    <w:rsid w:val="00B44AE2"/>
    <w:rsid w:val="00B530DA"/>
    <w:rsid w:val="00B5581E"/>
    <w:rsid w:val="00B56D61"/>
    <w:rsid w:val="00B61BA6"/>
    <w:rsid w:val="00B626B7"/>
    <w:rsid w:val="00B63796"/>
    <w:rsid w:val="00B63BD9"/>
    <w:rsid w:val="00B72ACF"/>
    <w:rsid w:val="00B74B92"/>
    <w:rsid w:val="00B7513E"/>
    <w:rsid w:val="00B7793C"/>
    <w:rsid w:val="00B900E8"/>
    <w:rsid w:val="00B90493"/>
    <w:rsid w:val="00B94F63"/>
    <w:rsid w:val="00B97404"/>
    <w:rsid w:val="00BA2FD6"/>
    <w:rsid w:val="00BA5F31"/>
    <w:rsid w:val="00BA7F13"/>
    <w:rsid w:val="00BB1DE3"/>
    <w:rsid w:val="00BB222C"/>
    <w:rsid w:val="00BB7EFB"/>
    <w:rsid w:val="00BC2BBF"/>
    <w:rsid w:val="00BC3B80"/>
    <w:rsid w:val="00BD0140"/>
    <w:rsid w:val="00BD0430"/>
    <w:rsid w:val="00BD2253"/>
    <w:rsid w:val="00BD2DDE"/>
    <w:rsid w:val="00BD6A27"/>
    <w:rsid w:val="00BD74E8"/>
    <w:rsid w:val="00BE02F9"/>
    <w:rsid w:val="00BE1A63"/>
    <w:rsid w:val="00BE206C"/>
    <w:rsid w:val="00BE702A"/>
    <w:rsid w:val="00BF0A4C"/>
    <w:rsid w:val="00BF23D0"/>
    <w:rsid w:val="00BF7321"/>
    <w:rsid w:val="00C01495"/>
    <w:rsid w:val="00C12028"/>
    <w:rsid w:val="00C136DB"/>
    <w:rsid w:val="00C15258"/>
    <w:rsid w:val="00C158F8"/>
    <w:rsid w:val="00C2256E"/>
    <w:rsid w:val="00C27B73"/>
    <w:rsid w:val="00C309BB"/>
    <w:rsid w:val="00C31B6D"/>
    <w:rsid w:val="00C321A3"/>
    <w:rsid w:val="00C325F1"/>
    <w:rsid w:val="00C328FF"/>
    <w:rsid w:val="00C336D8"/>
    <w:rsid w:val="00C42EF7"/>
    <w:rsid w:val="00C47F81"/>
    <w:rsid w:val="00C50B85"/>
    <w:rsid w:val="00C50EF1"/>
    <w:rsid w:val="00C54E86"/>
    <w:rsid w:val="00C57108"/>
    <w:rsid w:val="00C5740A"/>
    <w:rsid w:val="00C57A28"/>
    <w:rsid w:val="00C64E23"/>
    <w:rsid w:val="00C65C2D"/>
    <w:rsid w:val="00C72B35"/>
    <w:rsid w:val="00C82862"/>
    <w:rsid w:val="00C82C55"/>
    <w:rsid w:val="00C83027"/>
    <w:rsid w:val="00C851D6"/>
    <w:rsid w:val="00C87B5B"/>
    <w:rsid w:val="00C87C87"/>
    <w:rsid w:val="00C90A92"/>
    <w:rsid w:val="00C9183C"/>
    <w:rsid w:val="00C91D68"/>
    <w:rsid w:val="00C97489"/>
    <w:rsid w:val="00CA0842"/>
    <w:rsid w:val="00CA4941"/>
    <w:rsid w:val="00CA6298"/>
    <w:rsid w:val="00CA6F8D"/>
    <w:rsid w:val="00CA7A87"/>
    <w:rsid w:val="00CB39C4"/>
    <w:rsid w:val="00CB581F"/>
    <w:rsid w:val="00CC7EDA"/>
    <w:rsid w:val="00CD0A02"/>
    <w:rsid w:val="00CE098E"/>
    <w:rsid w:val="00CE1F99"/>
    <w:rsid w:val="00CE3363"/>
    <w:rsid w:val="00CE5463"/>
    <w:rsid w:val="00CE6022"/>
    <w:rsid w:val="00CF2530"/>
    <w:rsid w:val="00CF6BCB"/>
    <w:rsid w:val="00D02D1C"/>
    <w:rsid w:val="00D05D32"/>
    <w:rsid w:val="00D06843"/>
    <w:rsid w:val="00D1250A"/>
    <w:rsid w:val="00D132BD"/>
    <w:rsid w:val="00D15FD2"/>
    <w:rsid w:val="00D201C4"/>
    <w:rsid w:val="00D207D8"/>
    <w:rsid w:val="00D210B4"/>
    <w:rsid w:val="00D22B79"/>
    <w:rsid w:val="00D26291"/>
    <w:rsid w:val="00D27D80"/>
    <w:rsid w:val="00D3494D"/>
    <w:rsid w:val="00D35F07"/>
    <w:rsid w:val="00D37DFD"/>
    <w:rsid w:val="00D4089D"/>
    <w:rsid w:val="00D51C77"/>
    <w:rsid w:val="00D534B2"/>
    <w:rsid w:val="00D57EAF"/>
    <w:rsid w:val="00D6210D"/>
    <w:rsid w:val="00D704D8"/>
    <w:rsid w:val="00D73863"/>
    <w:rsid w:val="00D74F92"/>
    <w:rsid w:val="00D754D0"/>
    <w:rsid w:val="00D80BF5"/>
    <w:rsid w:val="00D83467"/>
    <w:rsid w:val="00D84F76"/>
    <w:rsid w:val="00D87E06"/>
    <w:rsid w:val="00D87F1B"/>
    <w:rsid w:val="00D92E0C"/>
    <w:rsid w:val="00D94CE7"/>
    <w:rsid w:val="00D964AD"/>
    <w:rsid w:val="00DA1EF5"/>
    <w:rsid w:val="00DA264A"/>
    <w:rsid w:val="00DA2763"/>
    <w:rsid w:val="00DA3814"/>
    <w:rsid w:val="00DA50A1"/>
    <w:rsid w:val="00DA5751"/>
    <w:rsid w:val="00DA5BD5"/>
    <w:rsid w:val="00DB19D1"/>
    <w:rsid w:val="00DB1AB6"/>
    <w:rsid w:val="00DC2CC7"/>
    <w:rsid w:val="00DC6D4A"/>
    <w:rsid w:val="00DC7933"/>
    <w:rsid w:val="00DD08D3"/>
    <w:rsid w:val="00DD111F"/>
    <w:rsid w:val="00DD2775"/>
    <w:rsid w:val="00DD3CD3"/>
    <w:rsid w:val="00DD5EEC"/>
    <w:rsid w:val="00DD71A3"/>
    <w:rsid w:val="00DE0A84"/>
    <w:rsid w:val="00DE3397"/>
    <w:rsid w:val="00DE36C1"/>
    <w:rsid w:val="00E005B1"/>
    <w:rsid w:val="00E01651"/>
    <w:rsid w:val="00E025C8"/>
    <w:rsid w:val="00E03FC8"/>
    <w:rsid w:val="00E07086"/>
    <w:rsid w:val="00E072AA"/>
    <w:rsid w:val="00E0767B"/>
    <w:rsid w:val="00E07DC2"/>
    <w:rsid w:val="00E14576"/>
    <w:rsid w:val="00E14DAA"/>
    <w:rsid w:val="00E17A13"/>
    <w:rsid w:val="00E2076B"/>
    <w:rsid w:val="00E250A5"/>
    <w:rsid w:val="00E252CD"/>
    <w:rsid w:val="00E30313"/>
    <w:rsid w:val="00E33137"/>
    <w:rsid w:val="00E41AA9"/>
    <w:rsid w:val="00E41C4B"/>
    <w:rsid w:val="00E44F32"/>
    <w:rsid w:val="00E455C0"/>
    <w:rsid w:val="00E503E2"/>
    <w:rsid w:val="00E50A96"/>
    <w:rsid w:val="00E50BB6"/>
    <w:rsid w:val="00E5479A"/>
    <w:rsid w:val="00E644D4"/>
    <w:rsid w:val="00E704F5"/>
    <w:rsid w:val="00E765A4"/>
    <w:rsid w:val="00E7709B"/>
    <w:rsid w:val="00E771D1"/>
    <w:rsid w:val="00E77781"/>
    <w:rsid w:val="00E942FD"/>
    <w:rsid w:val="00E955B7"/>
    <w:rsid w:val="00E96853"/>
    <w:rsid w:val="00E96B4E"/>
    <w:rsid w:val="00EA193D"/>
    <w:rsid w:val="00EA3FA2"/>
    <w:rsid w:val="00EA51D2"/>
    <w:rsid w:val="00EB2AE9"/>
    <w:rsid w:val="00EB3CD6"/>
    <w:rsid w:val="00EB49CA"/>
    <w:rsid w:val="00EB54B0"/>
    <w:rsid w:val="00EB5DC9"/>
    <w:rsid w:val="00EC2CE2"/>
    <w:rsid w:val="00EC39DF"/>
    <w:rsid w:val="00EC3D30"/>
    <w:rsid w:val="00EC54DC"/>
    <w:rsid w:val="00EC5E62"/>
    <w:rsid w:val="00EC77A7"/>
    <w:rsid w:val="00EC7A41"/>
    <w:rsid w:val="00ED6E0A"/>
    <w:rsid w:val="00EE0D0A"/>
    <w:rsid w:val="00EE318A"/>
    <w:rsid w:val="00EE3906"/>
    <w:rsid w:val="00EE52DE"/>
    <w:rsid w:val="00EE6CDA"/>
    <w:rsid w:val="00EF2D87"/>
    <w:rsid w:val="00EF5FA9"/>
    <w:rsid w:val="00EF641B"/>
    <w:rsid w:val="00EF6D2A"/>
    <w:rsid w:val="00EF7094"/>
    <w:rsid w:val="00EF7336"/>
    <w:rsid w:val="00F0133C"/>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2E9F"/>
    <w:rsid w:val="00F43DBF"/>
    <w:rsid w:val="00F46232"/>
    <w:rsid w:val="00F4740B"/>
    <w:rsid w:val="00F507E0"/>
    <w:rsid w:val="00F51D20"/>
    <w:rsid w:val="00F53AF2"/>
    <w:rsid w:val="00F6168A"/>
    <w:rsid w:val="00F67933"/>
    <w:rsid w:val="00F74C8A"/>
    <w:rsid w:val="00F7781B"/>
    <w:rsid w:val="00F80106"/>
    <w:rsid w:val="00F8039A"/>
    <w:rsid w:val="00F80630"/>
    <w:rsid w:val="00F811A2"/>
    <w:rsid w:val="00F84219"/>
    <w:rsid w:val="00FA0D3A"/>
    <w:rsid w:val="00FA1321"/>
    <w:rsid w:val="00FA2A7A"/>
    <w:rsid w:val="00FA4890"/>
    <w:rsid w:val="00FB1793"/>
    <w:rsid w:val="00FB1BE7"/>
    <w:rsid w:val="00FB5AC8"/>
    <w:rsid w:val="00FB743E"/>
    <w:rsid w:val="00FC13F4"/>
    <w:rsid w:val="00FC4A7C"/>
    <w:rsid w:val="00FC67F3"/>
    <w:rsid w:val="00FD445F"/>
    <w:rsid w:val="00FD5731"/>
    <w:rsid w:val="00FD594D"/>
    <w:rsid w:val="00FD64D3"/>
    <w:rsid w:val="00FD6B00"/>
    <w:rsid w:val="00FE009E"/>
    <w:rsid w:val="00FE1F95"/>
    <w:rsid w:val="00FE27FB"/>
    <w:rsid w:val="00FE7898"/>
    <w:rsid w:val="00FF01DA"/>
    <w:rsid w:val="00FF2DA4"/>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 w:type="character" w:styleId="FollowedHyperlink">
    <w:name w:val="FollowedHyperlink"/>
    <w:basedOn w:val="DefaultParagraphFont"/>
    <w:uiPriority w:val="99"/>
    <w:semiHidden/>
    <w:unhideWhenUsed/>
    <w:rsid w:val="008A0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279799875">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 w:id="19655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10311</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22</cp:revision>
  <cp:lastPrinted>2024-03-23T17:09:00Z</cp:lastPrinted>
  <dcterms:created xsi:type="dcterms:W3CDTF">2024-03-23T14:06:00Z</dcterms:created>
  <dcterms:modified xsi:type="dcterms:W3CDTF">2024-03-25T14:22:00Z</dcterms:modified>
</cp:coreProperties>
</file>