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B51A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val="en-GB"/>
        </w:rPr>
      </w:pPr>
      <w:r>
        <w:rPr>
          <w:rFonts w:eastAsiaTheme="minorHAnsi"/>
          <w:b/>
          <w:bCs/>
          <w:color w:val="000000"/>
          <w:sz w:val="28"/>
          <w:szCs w:val="28"/>
          <w:lang w:val="en-GB"/>
        </w:rPr>
        <w:t>SILVERTON PARISH COUNCIL</w:t>
      </w:r>
    </w:p>
    <w:p w14:paraId="427991F8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eastAsiaTheme="minorHAnsi"/>
          <w:b/>
          <w:bCs/>
          <w:i/>
          <w:iCs/>
          <w:color w:val="000000"/>
          <w:sz w:val="28"/>
          <w:szCs w:val="28"/>
          <w:lang w:val="en-GB"/>
        </w:rPr>
        <w:t>NOTICE OF MEETING</w:t>
      </w:r>
    </w:p>
    <w:p w14:paraId="4CE1A3AC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Dear</w:t>
      </w:r>
    </w:p>
    <w:p w14:paraId="0750C964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I hereby give you notice that a meeting of </w:t>
      </w:r>
      <w:r>
        <w:rPr>
          <w:rFonts w:eastAsiaTheme="minorHAnsi"/>
          <w:b/>
          <w:bCs/>
          <w:i/>
          <w:iCs/>
          <w:color w:val="000000"/>
          <w:lang w:val="en-GB"/>
        </w:rPr>
        <w:t xml:space="preserve">Silverton Parish Council </w:t>
      </w:r>
      <w:r>
        <w:rPr>
          <w:rFonts w:eastAsiaTheme="minorHAnsi"/>
          <w:color w:val="000000"/>
          <w:lang w:val="en-GB"/>
        </w:rPr>
        <w:t>will be held at the SILVERTON</w:t>
      </w:r>
    </w:p>
    <w:p w14:paraId="414AB4E1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COMMUNITY HALL on </w:t>
      </w:r>
      <w:r>
        <w:rPr>
          <w:rFonts w:eastAsiaTheme="minorHAnsi"/>
          <w:b/>
          <w:bCs/>
          <w:color w:val="FF0000"/>
          <w:sz w:val="32"/>
          <w:szCs w:val="32"/>
          <w:lang w:val="en-GB"/>
        </w:rPr>
        <w:t>MONDAY 9</w:t>
      </w:r>
      <w:r>
        <w:rPr>
          <w:rFonts w:eastAsiaTheme="minorHAnsi"/>
          <w:b/>
          <w:bCs/>
          <w:color w:val="FF0000"/>
          <w:sz w:val="21"/>
          <w:szCs w:val="21"/>
          <w:lang w:val="en-GB"/>
        </w:rPr>
        <w:t xml:space="preserve">th </w:t>
      </w:r>
      <w:r>
        <w:rPr>
          <w:rFonts w:eastAsiaTheme="minorHAnsi"/>
          <w:b/>
          <w:bCs/>
          <w:color w:val="FF0000"/>
          <w:sz w:val="32"/>
          <w:szCs w:val="32"/>
          <w:lang w:val="en-GB"/>
        </w:rPr>
        <w:t xml:space="preserve">April 2018 </w:t>
      </w:r>
      <w:r>
        <w:rPr>
          <w:rFonts w:eastAsiaTheme="minorHAnsi"/>
          <w:color w:val="000000"/>
          <w:lang w:val="en-GB"/>
        </w:rPr>
        <w:t>at 7.30 p.m.</w:t>
      </w:r>
    </w:p>
    <w:p w14:paraId="6A09F460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All members of the Council are hereby summoned to attend for the purpose of considering and resolving</w:t>
      </w:r>
    </w:p>
    <w:p w14:paraId="1AF10282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upon the business to be transacted at the meeting as set out below:</w:t>
      </w:r>
    </w:p>
    <w:p w14:paraId="2AFA03D4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DATED this day of 2018 Signed..................................................................</w:t>
      </w:r>
    </w:p>
    <w:p w14:paraId="5471A43F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GB"/>
        </w:rPr>
      </w:pPr>
      <w:r>
        <w:rPr>
          <w:rFonts w:eastAsiaTheme="minorHAnsi"/>
          <w:b/>
          <w:bCs/>
          <w:color w:val="000000"/>
          <w:lang w:val="en-GB"/>
        </w:rPr>
        <w:t>Clerk to the Parish Council</w:t>
      </w:r>
    </w:p>
    <w:p w14:paraId="26B6E2A0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0000FF"/>
          <w:lang w:val="en-GB"/>
        </w:rPr>
      </w:pPr>
      <w:r>
        <w:rPr>
          <w:rFonts w:eastAsiaTheme="minorHAnsi"/>
          <w:b/>
          <w:bCs/>
          <w:color w:val="0000FF"/>
          <w:lang w:val="en-GB"/>
        </w:rPr>
        <w:t>BUSINESS TO BE TRANSACTED</w:t>
      </w:r>
    </w:p>
    <w:p w14:paraId="5120D084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FF0000"/>
          <w:lang w:val="en-GB"/>
        </w:rPr>
      </w:pPr>
      <w:r>
        <w:rPr>
          <w:rFonts w:eastAsiaTheme="minorHAnsi"/>
          <w:b/>
          <w:bCs/>
          <w:color w:val="FF0000"/>
          <w:lang w:val="en-GB"/>
        </w:rPr>
        <w:t>MEMBERS ARE REMINDED OF THE NEED TO MAKE DECLARATIONS OF INTEREST</w:t>
      </w:r>
    </w:p>
    <w:p w14:paraId="72EC4139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FF0000"/>
          <w:lang w:val="en-GB"/>
        </w:rPr>
      </w:pPr>
      <w:r>
        <w:rPr>
          <w:rFonts w:eastAsiaTheme="minorHAnsi"/>
          <w:b/>
          <w:bCs/>
          <w:color w:val="FF0000"/>
          <w:lang w:val="en-GB"/>
        </w:rPr>
        <w:t>PRIOR TO ANY DISCUSSION WHICH MAY TAKE PLACE</w:t>
      </w:r>
    </w:p>
    <w:p w14:paraId="6C8F2FC6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1. Apologies for absence</w:t>
      </w:r>
    </w:p>
    <w:p w14:paraId="4C28B9BD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2. To consider application to be co-opted as a Parish Councillor</w:t>
      </w:r>
    </w:p>
    <w:p w14:paraId="516A5669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3. Meeting open to members of the public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10 minutes</w:t>
      </w:r>
    </w:p>
    <w:p w14:paraId="7781D04F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4. To approve Minutes of meeting held on 5</w:t>
      </w:r>
      <w:r>
        <w:rPr>
          <w:rFonts w:eastAsiaTheme="minorHAnsi"/>
          <w:color w:val="000000"/>
          <w:sz w:val="16"/>
          <w:szCs w:val="16"/>
          <w:lang w:val="en-GB"/>
        </w:rPr>
        <w:t xml:space="preserve">th </w:t>
      </w:r>
      <w:r>
        <w:rPr>
          <w:rFonts w:eastAsiaTheme="minorHAnsi"/>
          <w:color w:val="000000"/>
          <w:lang w:val="en-GB"/>
        </w:rPr>
        <w:t>March 2018</w:t>
      </w:r>
    </w:p>
    <w:p w14:paraId="4A21628E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5. Review of Action Plan</w:t>
      </w:r>
    </w:p>
    <w:p w14:paraId="7DCEC52A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6. Discussion with Police Representatives, County Councillor M Squires, District Councillors J Roach</w:t>
      </w:r>
    </w:p>
    <w:p w14:paraId="006EC576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and B Deed and Police representative on any relevant issues</w:t>
      </w:r>
    </w:p>
    <w:p w14:paraId="3499F43E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7 Planning: (a) </w:t>
      </w:r>
      <w:r>
        <w:rPr>
          <w:rFonts w:eastAsiaTheme="minorHAnsi"/>
          <w:b/>
          <w:bCs/>
          <w:color w:val="000000"/>
          <w:lang w:val="en-GB"/>
        </w:rPr>
        <w:t>Applications:</w:t>
      </w:r>
    </w:p>
    <w:p w14:paraId="113BC718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18/00180/LBC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 xml:space="preserve">Listed Building Consent for the erection of a </w:t>
      </w:r>
      <w:proofErr w:type="gramStart"/>
      <w:r>
        <w:rPr>
          <w:rFonts w:eastAsiaTheme="minorHAnsi"/>
          <w:color w:val="000000"/>
          <w:lang w:val="en-GB"/>
        </w:rPr>
        <w:t>first floor</w:t>
      </w:r>
      <w:proofErr w:type="gramEnd"/>
      <w:r>
        <w:rPr>
          <w:rFonts w:eastAsiaTheme="minorHAnsi"/>
          <w:color w:val="000000"/>
          <w:lang w:val="en-GB"/>
        </w:rPr>
        <w:t xml:space="preserve"> extension to rear, rethatch</w:t>
      </w:r>
    </w:p>
    <w:p w14:paraId="3D519728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cottage with water reed and internal and external alterations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36 Fore St, Silverton</w:t>
      </w:r>
    </w:p>
    <w:p w14:paraId="7E20BAE6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18/00102/HOUSE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 xml:space="preserve">erection of a </w:t>
      </w:r>
      <w:proofErr w:type="gramStart"/>
      <w:r>
        <w:rPr>
          <w:rFonts w:eastAsiaTheme="minorHAnsi"/>
          <w:color w:val="000000"/>
          <w:lang w:val="en-GB"/>
        </w:rPr>
        <w:t>first floor</w:t>
      </w:r>
      <w:proofErr w:type="gramEnd"/>
      <w:r>
        <w:rPr>
          <w:rFonts w:eastAsiaTheme="minorHAnsi"/>
          <w:color w:val="000000"/>
          <w:lang w:val="en-GB"/>
        </w:rPr>
        <w:t xml:space="preserve"> extension to rear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Bakers Cottage, 36 Fore Street,</w:t>
      </w:r>
    </w:p>
    <w:p w14:paraId="48AEF826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Silverton</w:t>
      </w:r>
    </w:p>
    <w:p w14:paraId="7B72A789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18/00361/CLU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Certificate of lawfulness for the existing use of a dwelling in breach of</w:t>
      </w:r>
    </w:p>
    <w:p w14:paraId="78923BE3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agricultural occupancy Condition (J) of planning permission EN7045 for a period in excess of 10</w:t>
      </w:r>
    </w:p>
    <w:p w14:paraId="1D105CE4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years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proofErr w:type="spellStart"/>
      <w:r>
        <w:rPr>
          <w:rFonts w:eastAsiaTheme="minorHAnsi"/>
          <w:color w:val="000000"/>
          <w:lang w:val="en-GB"/>
        </w:rPr>
        <w:t>Southcoombe</w:t>
      </w:r>
      <w:proofErr w:type="spellEnd"/>
      <w:r>
        <w:rPr>
          <w:rFonts w:eastAsiaTheme="minorHAnsi"/>
          <w:color w:val="000000"/>
          <w:lang w:val="en-GB"/>
        </w:rPr>
        <w:t xml:space="preserve"> Bungalow, Silverton</w:t>
      </w:r>
    </w:p>
    <w:p w14:paraId="17C86030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GB"/>
        </w:rPr>
      </w:pPr>
      <w:r>
        <w:rPr>
          <w:rFonts w:eastAsiaTheme="minorHAnsi"/>
          <w:b/>
          <w:bCs/>
          <w:color w:val="000000"/>
          <w:lang w:val="en-GB"/>
        </w:rPr>
        <w:t>(b) Approvals/Refusals (received from MDDC)</w:t>
      </w:r>
    </w:p>
    <w:p w14:paraId="7D1EBE3E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ascii="Wingdings-Regular" w:eastAsia="Wingdings-Regular" w:cs="Wingdings-Regular" w:hint="eastAsia"/>
          <w:color w:val="000000"/>
          <w:lang w:val="en-GB"/>
        </w:rPr>
        <w:t>▪</w:t>
      </w:r>
      <w:r>
        <w:rPr>
          <w:rFonts w:ascii="Wingdings-Regular" w:eastAsia="Wingdings-Regular" w:cs="Wingdings-Regular"/>
          <w:color w:val="000000"/>
          <w:lang w:val="en-GB"/>
        </w:rPr>
        <w:t xml:space="preserve"> </w:t>
      </w:r>
      <w:r>
        <w:rPr>
          <w:rFonts w:eastAsiaTheme="minorHAnsi"/>
          <w:b/>
          <w:bCs/>
          <w:color w:val="000000"/>
          <w:lang w:val="en-GB"/>
        </w:rPr>
        <w:t xml:space="preserve">APPROVAL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 xml:space="preserve">Permanent retention of log cabin for use by full time worker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land at NGR</w:t>
      </w:r>
    </w:p>
    <w:p w14:paraId="1F754231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295174 103122 The Orchard, Great Pitt, Silverton</w:t>
      </w:r>
    </w:p>
    <w:p w14:paraId="70791A67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ascii="Wingdings-Regular" w:eastAsia="Wingdings-Regular" w:cs="Wingdings-Regular" w:hint="eastAsia"/>
          <w:color w:val="000000"/>
          <w:lang w:val="en-GB"/>
        </w:rPr>
        <w:t>▪</w:t>
      </w:r>
      <w:r>
        <w:rPr>
          <w:rFonts w:ascii="Wingdings-Regular" w:eastAsia="Wingdings-Regular" w:cs="Wingdings-Regular"/>
          <w:color w:val="000000"/>
          <w:lang w:val="en-GB"/>
        </w:rPr>
        <w:t xml:space="preserve"> </w:t>
      </w:r>
      <w:r>
        <w:rPr>
          <w:rFonts w:eastAsiaTheme="minorHAnsi"/>
          <w:b/>
          <w:bCs/>
          <w:color w:val="000000"/>
          <w:lang w:val="en-GB"/>
        </w:rPr>
        <w:t xml:space="preserve">APPROVAL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 xml:space="preserve">Erection of garden room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proofErr w:type="spellStart"/>
      <w:r>
        <w:rPr>
          <w:rFonts w:eastAsiaTheme="minorHAnsi"/>
          <w:color w:val="000000"/>
          <w:lang w:val="en-GB"/>
        </w:rPr>
        <w:t>Glyneath</w:t>
      </w:r>
      <w:proofErr w:type="spellEnd"/>
      <w:r>
        <w:rPr>
          <w:rFonts w:eastAsiaTheme="minorHAnsi"/>
          <w:color w:val="000000"/>
          <w:lang w:val="en-GB"/>
        </w:rPr>
        <w:t>, Silverton</w:t>
      </w:r>
    </w:p>
    <w:p w14:paraId="70F6E1FE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ascii="Wingdings-Regular" w:eastAsia="Wingdings-Regular" w:cs="Wingdings-Regular" w:hint="eastAsia"/>
          <w:color w:val="000000"/>
          <w:lang w:val="en-GB"/>
        </w:rPr>
        <w:t>▪</w:t>
      </w:r>
      <w:r>
        <w:rPr>
          <w:rFonts w:ascii="Wingdings-Regular" w:eastAsia="Wingdings-Regular" w:cs="Wingdings-Regular"/>
          <w:color w:val="000000"/>
          <w:lang w:val="en-GB"/>
        </w:rPr>
        <w:t xml:space="preserve"> </w:t>
      </w:r>
      <w:r>
        <w:rPr>
          <w:rFonts w:eastAsiaTheme="minorHAnsi"/>
          <w:b/>
          <w:bCs/>
          <w:color w:val="000000"/>
          <w:lang w:val="en-GB"/>
        </w:rPr>
        <w:t xml:space="preserve">APPROVAL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Retention of change of use of land for the siting of a building for edible</w:t>
      </w:r>
    </w:p>
    <w:p w14:paraId="4A48C1C9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flower and wine production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Land at NGR 297341 103332 Yard Down Lane, Silverton</w:t>
      </w:r>
    </w:p>
    <w:p w14:paraId="643F273D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ascii="Wingdings-Regular" w:eastAsia="Wingdings-Regular" w:cs="Wingdings-Regular" w:hint="eastAsia"/>
          <w:color w:val="000000"/>
          <w:lang w:val="en-GB"/>
        </w:rPr>
        <w:t>▪</w:t>
      </w:r>
      <w:r>
        <w:rPr>
          <w:rFonts w:ascii="Wingdings-Regular" w:eastAsia="Wingdings-Regular" w:cs="Wingdings-Regular"/>
          <w:color w:val="000000"/>
          <w:lang w:val="en-GB"/>
        </w:rPr>
        <w:t xml:space="preserve"> </w:t>
      </w:r>
      <w:r>
        <w:rPr>
          <w:rFonts w:eastAsiaTheme="minorHAnsi"/>
          <w:b/>
          <w:bCs/>
          <w:color w:val="000000"/>
          <w:lang w:val="en-GB"/>
        </w:rPr>
        <w:t xml:space="preserve">TREE PRESERVATION ORDER CONSENT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fell 2 Ash trees, 2 Sycamores, 1</w:t>
      </w:r>
    </w:p>
    <w:p w14:paraId="65D14C97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Cherry, 1 Holly and 2 Beech trees and to crown thin 1 Lime, crown reduce 1 Holm Oak and</w:t>
      </w:r>
    </w:p>
    <w:p w14:paraId="2974193E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pollard 1 Willow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proofErr w:type="spellStart"/>
      <w:r>
        <w:rPr>
          <w:rFonts w:eastAsiaTheme="minorHAnsi"/>
          <w:color w:val="000000"/>
          <w:lang w:val="en-GB"/>
        </w:rPr>
        <w:t>Prispen</w:t>
      </w:r>
      <w:proofErr w:type="spellEnd"/>
      <w:r>
        <w:rPr>
          <w:rFonts w:eastAsiaTheme="minorHAnsi"/>
          <w:color w:val="000000"/>
          <w:lang w:val="en-GB"/>
        </w:rPr>
        <w:t xml:space="preserve"> House, </w:t>
      </w:r>
      <w:proofErr w:type="spellStart"/>
      <w:r>
        <w:rPr>
          <w:rFonts w:eastAsiaTheme="minorHAnsi"/>
          <w:color w:val="000000"/>
          <w:lang w:val="en-GB"/>
        </w:rPr>
        <w:t>Prispen</w:t>
      </w:r>
      <w:proofErr w:type="spellEnd"/>
      <w:r>
        <w:rPr>
          <w:rFonts w:eastAsiaTheme="minorHAnsi"/>
          <w:color w:val="000000"/>
          <w:lang w:val="en-GB"/>
        </w:rPr>
        <w:t xml:space="preserve"> Drive, Silverton</w:t>
      </w:r>
    </w:p>
    <w:p w14:paraId="65F937F0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GB"/>
        </w:rPr>
      </w:pPr>
      <w:r>
        <w:rPr>
          <w:rFonts w:eastAsiaTheme="minorHAnsi"/>
          <w:b/>
          <w:bCs/>
          <w:color w:val="000000"/>
          <w:lang w:val="en-GB"/>
        </w:rPr>
        <w:t>(c) Any other planning matters</w:t>
      </w:r>
    </w:p>
    <w:p w14:paraId="24E3D8EB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8 Finances:</w:t>
      </w:r>
    </w:p>
    <w:p w14:paraId="540563F8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(a) </w:t>
      </w:r>
      <w:r>
        <w:rPr>
          <w:rFonts w:eastAsiaTheme="minorHAnsi"/>
          <w:i/>
          <w:iCs/>
          <w:color w:val="000000"/>
          <w:lang w:val="en-GB"/>
        </w:rPr>
        <w:t>Monthly invoices:</w:t>
      </w:r>
    </w:p>
    <w:p w14:paraId="6DD90E90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(</w:t>
      </w:r>
      <w:proofErr w:type="spellStart"/>
      <w:r>
        <w:rPr>
          <w:rFonts w:eastAsiaTheme="minorHAnsi"/>
          <w:color w:val="000000"/>
          <w:lang w:val="en-GB"/>
        </w:rPr>
        <w:t>i</w:t>
      </w:r>
      <w:proofErr w:type="spellEnd"/>
      <w:r>
        <w:rPr>
          <w:rFonts w:eastAsiaTheme="minorHAnsi"/>
          <w:color w:val="000000"/>
          <w:lang w:val="en-GB"/>
        </w:rPr>
        <w:t xml:space="preserve">) Mrs S Woodland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>– Clerk’s wages (£</w:t>
      </w:r>
      <w:r>
        <w:rPr>
          <w:rFonts w:eastAsiaTheme="minorHAnsi"/>
          <w:color w:val="000000"/>
          <w:lang w:val="en-GB"/>
        </w:rPr>
        <w:t>551.44) + expenses (if any)</w:t>
      </w:r>
    </w:p>
    <w:p w14:paraId="3B10929D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(ii) Mr D Marsden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Contractor’s monthly invoice </w:t>
      </w:r>
      <w:r>
        <w:rPr>
          <w:rFonts w:eastAsiaTheme="minorHAnsi"/>
          <w:color w:val="000000"/>
          <w:lang w:val="en-GB"/>
        </w:rPr>
        <w:t>(£250.00)</w:t>
      </w:r>
    </w:p>
    <w:p w14:paraId="05D564E2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lastRenderedPageBreak/>
        <w:t xml:space="preserve">(iii) MDDC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Play Area Inspections - £286.20</w:t>
      </w:r>
    </w:p>
    <w:p w14:paraId="668BEF64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(iv) Gilbert Stephens Solicitors </w:t>
      </w:r>
      <w:r>
        <w:rPr>
          <w:rFonts w:ascii="TimesNewRomanPSMT" w:eastAsiaTheme="minorHAnsi" w:hAnsi="TimesNewRomanPSMT" w:cs="TimesNewRomanPSMT"/>
          <w:color w:val="000000"/>
          <w:lang w:val="en-GB"/>
        </w:rPr>
        <w:t xml:space="preserve">– </w:t>
      </w:r>
      <w:r>
        <w:rPr>
          <w:rFonts w:eastAsiaTheme="minorHAnsi"/>
          <w:color w:val="000000"/>
          <w:lang w:val="en-GB"/>
        </w:rPr>
        <w:t>legal fees re first registration of Recreation Field (£200 +</w:t>
      </w:r>
    </w:p>
    <w:p w14:paraId="216BBF7F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VAT + disbursements £6.00)</w:t>
      </w:r>
    </w:p>
    <w:p w14:paraId="3D9E41C1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Any other invoices since date of Agenda</w:t>
      </w:r>
    </w:p>
    <w:p w14:paraId="7B4D620D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(b) Other financial matters</w:t>
      </w:r>
    </w:p>
    <w:p w14:paraId="62B77DDD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(</w:t>
      </w:r>
      <w:proofErr w:type="spellStart"/>
      <w:r>
        <w:rPr>
          <w:rFonts w:eastAsiaTheme="minorHAnsi"/>
          <w:color w:val="000000"/>
          <w:lang w:val="en-GB"/>
        </w:rPr>
        <w:t>i</w:t>
      </w:r>
      <w:proofErr w:type="spellEnd"/>
      <w:r>
        <w:rPr>
          <w:rFonts w:eastAsiaTheme="minorHAnsi"/>
          <w:color w:val="000000"/>
          <w:lang w:val="en-GB"/>
        </w:rPr>
        <w:t>) War Memorial refurbishment</w:t>
      </w:r>
    </w:p>
    <w:p w14:paraId="34646BEA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(ii) To consider possible celebrations to marks 100 years since end of WW1</w:t>
      </w:r>
    </w:p>
    <w:p w14:paraId="0B8CC7AD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(iii) Road Warden Scheme</w:t>
      </w:r>
    </w:p>
    <w:p w14:paraId="32D4FF41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(iv) To consider any projects for S106 funding</w:t>
      </w:r>
    </w:p>
    <w:p w14:paraId="30513E6D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(v) Proposed defibrillator at Ellerhayes</w:t>
      </w:r>
    </w:p>
    <w:p w14:paraId="37D49EF6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(vi) To appoint new Signatories for Bank Account</w:t>
      </w:r>
    </w:p>
    <w:p w14:paraId="72E30228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9. To consider General Data Protection Regulations</w:t>
      </w:r>
    </w:p>
    <w:p w14:paraId="09D69A9E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10. To consider draft Neighbourhood Plan</w:t>
      </w:r>
    </w:p>
    <w:p w14:paraId="08F64A09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11. Update on new Parish Website</w:t>
      </w:r>
    </w:p>
    <w:p w14:paraId="6B82FC4E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12. Speed Watch update</w:t>
      </w:r>
    </w:p>
    <w:p w14:paraId="1B162FA7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13. Draft Parish Emergency Plan</w:t>
      </w:r>
    </w:p>
    <w:p w14:paraId="3D2EE220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14. Update on Air Ambulance Night Landing Site</w:t>
      </w:r>
    </w:p>
    <w:p w14:paraId="4AA5B1E7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15. Email from parishioner re cars being driven over the Pond Side (Silverdale/High St junction)</w:t>
      </w:r>
    </w:p>
    <w:p w14:paraId="51A6C14F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causing damage.</w:t>
      </w:r>
    </w:p>
    <w:p w14:paraId="0552DE1A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FF0000"/>
          <w:lang w:val="en-GB"/>
        </w:rPr>
      </w:pPr>
      <w:r>
        <w:rPr>
          <w:rFonts w:eastAsiaTheme="minorHAnsi"/>
          <w:color w:val="000000"/>
          <w:lang w:val="en-GB"/>
        </w:rPr>
        <w:t xml:space="preserve">16. Matters brought forward by the Chairman - </w:t>
      </w:r>
      <w:r>
        <w:rPr>
          <w:rFonts w:eastAsiaTheme="minorHAnsi"/>
          <w:b/>
          <w:bCs/>
          <w:color w:val="FF0000"/>
          <w:lang w:val="en-GB"/>
        </w:rPr>
        <w:t>[NB: no decisions may lawfully be made under this</w:t>
      </w:r>
    </w:p>
    <w:p w14:paraId="571F3C39" w14:textId="77777777" w:rsidR="00FA72FC" w:rsidRDefault="00FA72FC" w:rsidP="00FA72FC">
      <w:pPr>
        <w:autoSpaceDE w:val="0"/>
        <w:autoSpaceDN w:val="0"/>
        <w:adjustRightInd w:val="0"/>
        <w:rPr>
          <w:rFonts w:eastAsiaTheme="minorHAnsi"/>
          <w:b/>
          <w:bCs/>
          <w:color w:val="FF0000"/>
          <w:lang w:val="en-GB"/>
        </w:rPr>
      </w:pPr>
      <w:r>
        <w:rPr>
          <w:rFonts w:eastAsiaTheme="minorHAnsi"/>
          <w:b/>
          <w:bCs/>
          <w:color w:val="FF0000"/>
          <w:lang w:val="en-GB"/>
        </w:rPr>
        <w:t>heading]</w:t>
      </w:r>
    </w:p>
    <w:p w14:paraId="11E4D82F" w14:textId="64563A0F" w:rsidR="00F82C4D" w:rsidRDefault="00FA72FC" w:rsidP="00FA72FC">
      <w:r>
        <w:rPr>
          <w:rFonts w:eastAsiaTheme="minorHAnsi"/>
          <w:color w:val="000000"/>
          <w:lang w:val="en-GB"/>
        </w:rPr>
        <w:t>Correspondence received:</w:t>
      </w:r>
      <w:bookmarkStart w:id="0" w:name="_GoBack"/>
      <w:bookmarkEnd w:id="0"/>
    </w:p>
    <w:sectPr w:rsidR="00F82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32E7"/>
    <w:multiLevelType w:val="hybridMultilevel"/>
    <w:tmpl w:val="0924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3C34"/>
    <w:multiLevelType w:val="hybridMultilevel"/>
    <w:tmpl w:val="8D00DD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B1864"/>
    <w:multiLevelType w:val="hybridMultilevel"/>
    <w:tmpl w:val="4D7E3E36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AE62E1"/>
    <w:multiLevelType w:val="hybridMultilevel"/>
    <w:tmpl w:val="595EF05C"/>
    <w:lvl w:ilvl="0" w:tplc="40E27BA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6067FFC">
      <w:start w:val="1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BEA0384"/>
    <w:multiLevelType w:val="hybridMultilevel"/>
    <w:tmpl w:val="240AD5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/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AA"/>
    <w:rsid w:val="000006EC"/>
    <w:rsid w:val="00012B37"/>
    <w:rsid w:val="00082D0C"/>
    <w:rsid w:val="0009682D"/>
    <w:rsid w:val="0010558B"/>
    <w:rsid w:val="001B65D7"/>
    <w:rsid w:val="00243602"/>
    <w:rsid w:val="002B26AA"/>
    <w:rsid w:val="002C3660"/>
    <w:rsid w:val="00330199"/>
    <w:rsid w:val="003B3B26"/>
    <w:rsid w:val="003D3C34"/>
    <w:rsid w:val="00403438"/>
    <w:rsid w:val="00424963"/>
    <w:rsid w:val="00437303"/>
    <w:rsid w:val="00444543"/>
    <w:rsid w:val="0048213E"/>
    <w:rsid w:val="004A3396"/>
    <w:rsid w:val="004D2928"/>
    <w:rsid w:val="004D7112"/>
    <w:rsid w:val="005152C0"/>
    <w:rsid w:val="005B7E8A"/>
    <w:rsid w:val="005E54C4"/>
    <w:rsid w:val="00602E44"/>
    <w:rsid w:val="00604254"/>
    <w:rsid w:val="006D010B"/>
    <w:rsid w:val="006E06EE"/>
    <w:rsid w:val="006E7722"/>
    <w:rsid w:val="00717299"/>
    <w:rsid w:val="00726EE0"/>
    <w:rsid w:val="00731807"/>
    <w:rsid w:val="007C5B54"/>
    <w:rsid w:val="007E1862"/>
    <w:rsid w:val="007F1B0E"/>
    <w:rsid w:val="008543B1"/>
    <w:rsid w:val="00866770"/>
    <w:rsid w:val="008850E6"/>
    <w:rsid w:val="008C50E5"/>
    <w:rsid w:val="008E38D2"/>
    <w:rsid w:val="008E725B"/>
    <w:rsid w:val="00922EA6"/>
    <w:rsid w:val="00972F99"/>
    <w:rsid w:val="00991A88"/>
    <w:rsid w:val="009B2EE7"/>
    <w:rsid w:val="00A828AB"/>
    <w:rsid w:val="00A924B9"/>
    <w:rsid w:val="00A94AC8"/>
    <w:rsid w:val="00B04D59"/>
    <w:rsid w:val="00BF0599"/>
    <w:rsid w:val="00C15282"/>
    <w:rsid w:val="00C52AB0"/>
    <w:rsid w:val="00D27D42"/>
    <w:rsid w:val="00D3337F"/>
    <w:rsid w:val="00E722A1"/>
    <w:rsid w:val="00EB063A"/>
    <w:rsid w:val="00F1359F"/>
    <w:rsid w:val="00F27AC4"/>
    <w:rsid w:val="00F45C47"/>
    <w:rsid w:val="00F651C1"/>
    <w:rsid w:val="00F82C4D"/>
    <w:rsid w:val="00F86448"/>
    <w:rsid w:val="00FA72FC"/>
    <w:rsid w:val="00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9401"/>
  <w15:chartTrackingRefBased/>
  <w15:docId w15:val="{C4A1C12E-DA88-43E3-B72B-C7EA0268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B26AA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semiHidden/>
    <w:unhideWhenUsed/>
    <w:rsid w:val="002B26AA"/>
    <w:pPr>
      <w:spacing w:before="100" w:beforeAutospacing="1" w:after="100" w:afterAutospacing="1" w:line="336" w:lineRule="atLeast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5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27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cp:lastPrinted>2018-04-02T09:41:00Z</cp:lastPrinted>
  <dcterms:created xsi:type="dcterms:W3CDTF">2018-03-04T09:45:00Z</dcterms:created>
  <dcterms:modified xsi:type="dcterms:W3CDTF">2018-05-07T08:42:00Z</dcterms:modified>
</cp:coreProperties>
</file>